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B5766" w14:textId="069012DC" w:rsidR="002D2C5A" w:rsidRPr="00676A03" w:rsidRDefault="002D2C5A" w:rsidP="0075215D">
      <w:pPr>
        <w:jc w:val="center"/>
        <w:outlineLvl w:val="0"/>
        <w:rPr>
          <w:rFonts w:ascii="Times New Roman" w:hAnsi="Times New Roman" w:cs="Times New Roman"/>
          <w:b/>
          <w:sz w:val="28"/>
          <w:szCs w:val="28"/>
          <w:lang w:val="es-ES"/>
        </w:rPr>
      </w:pPr>
      <w:bookmarkStart w:id="0" w:name="_GoBack"/>
      <w:bookmarkEnd w:id="0"/>
      <w:r w:rsidRPr="00676A03">
        <w:rPr>
          <w:rFonts w:ascii="Times New Roman" w:hAnsi="Times New Roman" w:cs="Times New Roman"/>
          <w:b/>
          <w:sz w:val="28"/>
          <w:szCs w:val="28"/>
          <w:lang w:val="es-ES"/>
        </w:rPr>
        <w:t>CONGRESO</w:t>
      </w:r>
      <w:r w:rsidR="00A54276" w:rsidRPr="00676A03">
        <w:rPr>
          <w:rFonts w:ascii="Times New Roman" w:hAnsi="Times New Roman" w:cs="Times New Roman"/>
          <w:b/>
          <w:sz w:val="28"/>
          <w:szCs w:val="28"/>
          <w:lang w:val="es-ES"/>
        </w:rPr>
        <w:t xml:space="preserve"> </w:t>
      </w:r>
      <w:r w:rsidR="00E66C3E">
        <w:rPr>
          <w:rFonts w:ascii="Times New Roman" w:hAnsi="Times New Roman" w:cs="Times New Roman"/>
          <w:b/>
          <w:sz w:val="28"/>
          <w:szCs w:val="28"/>
          <w:lang w:val="es-ES"/>
        </w:rPr>
        <w:t>LATINOAMERICANO Y DEL CARIBE</w:t>
      </w:r>
    </w:p>
    <w:p w14:paraId="61C00B97" w14:textId="36C825A6" w:rsidR="002D2C5A" w:rsidRPr="00676A03" w:rsidRDefault="00676A03" w:rsidP="00FD6A75">
      <w:pPr>
        <w:jc w:val="center"/>
        <w:rPr>
          <w:rFonts w:ascii="Times New Roman" w:hAnsi="Times New Roman" w:cs="Times New Roman"/>
          <w:b/>
          <w:sz w:val="28"/>
          <w:szCs w:val="28"/>
          <w:lang w:val="es-ES"/>
        </w:rPr>
      </w:pPr>
      <w:r>
        <w:rPr>
          <w:rFonts w:ascii="Times New Roman" w:hAnsi="Times New Roman" w:cs="Times New Roman"/>
          <w:b/>
          <w:sz w:val="28"/>
          <w:szCs w:val="28"/>
          <w:lang w:val="es-ES"/>
        </w:rPr>
        <w:t>Tr</w:t>
      </w:r>
      <w:r w:rsidR="00E66C3E">
        <w:rPr>
          <w:rFonts w:ascii="Times New Roman" w:hAnsi="Times New Roman" w:cs="Times New Roman"/>
          <w:b/>
          <w:sz w:val="28"/>
          <w:szCs w:val="28"/>
          <w:lang w:val="es-ES"/>
        </w:rPr>
        <w:t xml:space="preserve">abajo y Trabajadores: </w:t>
      </w:r>
      <w:r w:rsidR="0065787E">
        <w:rPr>
          <w:rFonts w:ascii="Times New Roman" w:hAnsi="Times New Roman" w:cs="Times New Roman"/>
          <w:b/>
          <w:sz w:val="28"/>
          <w:szCs w:val="28"/>
          <w:lang w:val="es-ES"/>
        </w:rPr>
        <w:t>Pasado y</w:t>
      </w:r>
      <w:r w:rsidR="00091981">
        <w:rPr>
          <w:rFonts w:ascii="Times New Roman" w:hAnsi="Times New Roman" w:cs="Times New Roman"/>
          <w:b/>
          <w:sz w:val="28"/>
          <w:szCs w:val="28"/>
          <w:lang w:val="es-ES"/>
        </w:rPr>
        <w:t xml:space="preserve"> </w:t>
      </w:r>
      <w:r>
        <w:rPr>
          <w:rFonts w:ascii="Times New Roman" w:hAnsi="Times New Roman" w:cs="Times New Roman"/>
          <w:b/>
          <w:sz w:val="28"/>
          <w:szCs w:val="28"/>
          <w:lang w:val="es-ES"/>
        </w:rPr>
        <w:t>Presente</w:t>
      </w:r>
      <w:r w:rsidR="00091981">
        <w:rPr>
          <w:rFonts w:ascii="Times New Roman" w:hAnsi="Times New Roman" w:cs="Times New Roman"/>
          <w:b/>
          <w:sz w:val="28"/>
          <w:szCs w:val="28"/>
          <w:lang w:val="es-ES"/>
        </w:rPr>
        <w:t xml:space="preserve"> </w:t>
      </w:r>
    </w:p>
    <w:p w14:paraId="728B3479" w14:textId="10E53D11" w:rsidR="002D2C5A" w:rsidRPr="00676A03" w:rsidRDefault="00E66C3E" w:rsidP="00FD6A75">
      <w:pPr>
        <w:jc w:val="center"/>
        <w:rPr>
          <w:rFonts w:ascii="Times New Roman" w:hAnsi="Times New Roman" w:cs="Times New Roman"/>
          <w:b/>
          <w:sz w:val="28"/>
          <w:szCs w:val="28"/>
          <w:lang w:val="es-ES"/>
        </w:rPr>
      </w:pPr>
      <w:r>
        <w:rPr>
          <w:rFonts w:ascii="Times New Roman" w:hAnsi="Times New Roman" w:cs="Times New Roman"/>
          <w:b/>
          <w:sz w:val="28"/>
          <w:szCs w:val="28"/>
          <w:lang w:val="es-ES"/>
        </w:rPr>
        <w:t>1500-2010</w:t>
      </w:r>
    </w:p>
    <w:p w14:paraId="6FBC8B36" w14:textId="5B832EC2" w:rsidR="002D2C5A" w:rsidRPr="00676A03" w:rsidRDefault="002D2C5A" w:rsidP="00FD6A75">
      <w:pPr>
        <w:jc w:val="center"/>
        <w:rPr>
          <w:rFonts w:ascii="Times New Roman" w:hAnsi="Times New Roman" w:cs="Times New Roman"/>
          <w:b/>
          <w:sz w:val="28"/>
          <w:szCs w:val="28"/>
          <w:lang w:val="es-ES"/>
        </w:rPr>
      </w:pPr>
      <w:r w:rsidRPr="00676A03">
        <w:rPr>
          <w:rFonts w:ascii="Times New Roman" w:hAnsi="Times New Roman" w:cs="Times New Roman"/>
          <w:b/>
          <w:sz w:val="28"/>
          <w:szCs w:val="28"/>
          <w:lang w:val="es-ES"/>
        </w:rPr>
        <w:t xml:space="preserve">La Paz, Bolivia </w:t>
      </w:r>
      <w:r w:rsidR="000E09DE">
        <w:rPr>
          <w:rFonts w:ascii="Times New Roman" w:hAnsi="Times New Roman" w:cs="Times New Roman"/>
          <w:b/>
          <w:sz w:val="28"/>
          <w:szCs w:val="28"/>
          <w:lang w:val="es-ES"/>
        </w:rPr>
        <w:t>2</w:t>
      </w:r>
      <w:r w:rsidR="000D40D9">
        <w:rPr>
          <w:rFonts w:ascii="Times New Roman" w:hAnsi="Times New Roman" w:cs="Times New Roman"/>
          <w:b/>
          <w:sz w:val="28"/>
          <w:szCs w:val="28"/>
          <w:lang w:val="es-ES"/>
        </w:rPr>
        <w:t>-6</w:t>
      </w:r>
      <w:r w:rsidR="0069182B">
        <w:rPr>
          <w:rFonts w:ascii="Times New Roman" w:hAnsi="Times New Roman" w:cs="Times New Roman"/>
          <w:b/>
          <w:sz w:val="28"/>
          <w:szCs w:val="28"/>
          <w:lang w:val="es-ES"/>
        </w:rPr>
        <w:t xml:space="preserve"> Mayo del </w:t>
      </w:r>
      <w:r w:rsidRPr="00676A03">
        <w:rPr>
          <w:rFonts w:ascii="Times New Roman" w:hAnsi="Times New Roman" w:cs="Times New Roman"/>
          <w:b/>
          <w:sz w:val="28"/>
          <w:szCs w:val="28"/>
          <w:lang w:val="es-ES"/>
        </w:rPr>
        <w:t>2017</w:t>
      </w:r>
    </w:p>
    <w:p w14:paraId="7C243934" w14:textId="133AC15D" w:rsidR="002D2C5A" w:rsidRPr="00F214BE" w:rsidRDefault="002D2C5A" w:rsidP="002D2C5A">
      <w:pPr>
        <w:jc w:val="center"/>
        <w:rPr>
          <w:rFonts w:ascii="Times New Roman" w:hAnsi="Times New Roman" w:cs="Times New Roman"/>
          <w:b/>
          <w:sz w:val="24"/>
          <w:szCs w:val="24"/>
          <w:lang w:val="es-ES"/>
        </w:rPr>
      </w:pPr>
      <w:r w:rsidRPr="00F214BE">
        <w:rPr>
          <w:rFonts w:ascii="Times New Roman" w:hAnsi="Times New Roman" w:cs="Times New Roman"/>
          <w:b/>
          <w:sz w:val="24"/>
          <w:szCs w:val="24"/>
          <w:lang w:val="es-ES"/>
        </w:rPr>
        <w:t>INSTITUCIONES</w:t>
      </w:r>
      <w:r w:rsidR="0065787E" w:rsidRPr="00F214BE">
        <w:rPr>
          <w:rFonts w:ascii="Times New Roman" w:hAnsi="Times New Roman" w:cs="Times New Roman"/>
          <w:b/>
          <w:sz w:val="24"/>
          <w:szCs w:val="24"/>
          <w:lang w:val="es-ES"/>
        </w:rPr>
        <w:t>:</w:t>
      </w:r>
      <w:r w:rsidR="003E65B5" w:rsidRPr="00F214BE">
        <w:rPr>
          <w:rFonts w:ascii="Times New Roman" w:hAnsi="Times New Roman" w:cs="Times New Roman"/>
          <w:b/>
          <w:sz w:val="24"/>
          <w:szCs w:val="24"/>
          <w:lang w:val="es-ES"/>
        </w:rPr>
        <w:t xml:space="preserve"> </w:t>
      </w:r>
      <w:r w:rsidR="00676A03" w:rsidRPr="00F214BE">
        <w:rPr>
          <w:rFonts w:ascii="Times New Roman" w:hAnsi="Times New Roman" w:cs="Times New Roman"/>
          <w:b/>
          <w:sz w:val="24"/>
          <w:szCs w:val="24"/>
          <w:lang w:val="es-ES"/>
        </w:rPr>
        <w:t>I</w:t>
      </w:r>
      <w:r w:rsidR="0065787E" w:rsidRPr="00F214BE">
        <w:rPr>
          <w:rFonts w:ascii="Times New Roman" w:hAnsi="Times New Roman" w:cs="Times New Roman"/>
          <w:b/>
          <w:sz w:val="24"/>
          <w:szCs w:val="24"/>
          <w:lang w:val="es-ES"/>
        </w:rPr>
        <w:t>NSTITUTO INTERNACIONAL DE HISTORIA SOCIAL (IISG-AMSTERDAM);</w:t>
      </w:r>
      <w:r w:rsidR="00676A03" w:rsidRPr="00F214BE">
        <w:rPr>
          <w:rFonts w:ascii="Times New Roman" w:hAnsi="Times New Roman" w:cs="Times New Roman"/>
          <w:b/>
          <w:sz w:val="24"/>
          <w:szCs w:val="24"/>
          <w:lang w:val="es-ES"/>
        </w:rPr>
        <w:t xml:space="preserve"> CENTRO DE INVESTIGACIONES SOCIALES (CIS) DE LA VICEPRESIDENCIA DEL ESTADO PLURINACIONAL DE BOLIVIA / </w:t>
      </w:r>
      <w:r w:rsidR="00F214BE" w:rsidRPr="00F214BE">
        <w:rPr>
          <w:rFonts w:ascii="Times New Roman" w:hAnsi="Times New Roman" w:cs="Times New Roman"/>
          <w:b/>
          <w:color w:val="191919"/>
          <w:sz w:val="24"/>
          <w:szCs w:val="24"/>
        </w:rPr>
        <w:t>INTERNATIONAL RESEARCH CENTER AT HUMBOLDT UNIVERSITY</w:t>
      </w:r>
      <w:r w:rsidR="00F214BE">
        <w:rPr>
          <w:rFonts w:ascii="Times New Roman" w:hAnsi="Times New Roman" w:cs="Times New Roman"/>
          <w:b/>
          <w:color w:val="191919"/>
          <w:sz w:val="24"/>
          <w:szCs w:val="24"/>
        </w:rPr>
        <w:t xml:space="preserve"> </w:t>
      </w:r>
      <w:r w:rsidR="003E65B5" w:rsidRPr="00F214BE">
        <w:rPr>
          <w:rFonts w:ascii="Times New Roman" w:hAnsi="Times New Roman" w:cs="Times New Roman"/>
          <w:b/>
          <w:sz w:val="24"/>
          <w:szCs w:val="24"/>
          <w:lang w:val="es-ES"/>
        </w:rPr>
        <w:t xml:space="preserve">RE-WORK, </w:t>
      </w:r>
      <w:r w:rsidR="00F214BE" w:rsidRPr="00F214BE">
        <w:rPr>
          <w:rFonts w:ascii="Times New Roman" w:hAnsi="Times New Roman" w:cs="Times New Roman"/>
          <w:b/>
          <w:sz w:val="24"/>
          <w:szCs w:val="24"/>
          <w:lang w:val="es-ES"/>
        </w:rPr>
        <w:t>BERLÍN</w:t>
      </w:r>
      <w:r w:rsidR="003E65B5" w:rsidRPr="00F214BE">
        <w:rPr>
          <w:rFonts w:ascii="Times New Roman" w:hAnsi="Times New Roman" w:cs="Times New Roman"/>
          <w:b/>
          <w:sz w:val="24"/>
          <w:szCs w:val="24"/>
          <w:lang w:val="es-ES"/>
        </w:rPr>
        <w:t xml:space="preserve">; </w:t>
      </w:r>
      <w:r w:rsidR="001870BC" w:rsidRPr="00F214BE">
        <w:rPr>
          <w:rFonts w:ascii="Times New Roman" w:hAnsi="Times New Roman" w:cs="Times New Roman"/>
          <w:b/>
          <w:sz w:val="24"/>
          <w:szCs w:val="24"/>
          <w:lang w:val="es-ES"/>
        </w:rPr>
        <w:t xml:space="preserve">OIT-BOLIVIA; </w:t>
      </w:r>
      <w:r w:rsidR="00676A03" w:rsidRPr="00F214BE">
        <w:rPr>
          <w:rFonts w:ascii="Times New Roman" w:hAnsi="Times New Roman" w:cs="Times New Roman"/>
          <w:b/>
          <w:sz w:val="24"/>
          <w:szCs w:val="24"/>
          <w:lang w:val="es-ES"/>
        </w:rPr>
        <w:t>SOCIOLOGIA- FLACSO (FACULTAD LATINOAMERICANA EN CIENCIAS SOCIALES-ECUADOR); CARRERA DE HISTORIA UNIVERSIDAD MAYOR DE SAN ANDRES</w:t>
      </w:r>
      <w:r w:rsidR="00D14509" w:rsidRPr="00F214BE">
        <w:rPr>
          <w:rFonts w:ascii="Times New Roman" w:hAnsi="Times New Roman" w:cs="Times New Roman"/>
          <w:b/>
          <w:sz w:val="24"/>
          <w:szCs w:val="24"/>
          <w:lang w:val="es-ES"/>
        </w:rPr>
        <w:t xml:space="preserve">, </w:t>
      </w:r>
      <w:r w:rsidR="00F214BE" w:rsidRPr="00F214BE">
        <w:rPr>
          <w:rFonts w:ascii="Times New Roman" w:hAnsi="Times New Roman" w:cs="Times New Roman"/>
          <w:b/>
          <w:sz w:val="24"/>
          <w:szCs w:val="24"/>
          <w:lang w:val="es-ES"/>
        </w:rPr>
        <w:t>LA PAZ</w:t>
      </w:r>
      <w:r w:rsidR="000D40D9" w:rsidRPr="00F214BE">
        <w:rPr>
          <w:rFonts w:ascii="Times New Roman" w:hAnsi="Times New Roman" w:cs="Times New Roman"/>
          <w:b/>
          <w:sz w:val="24"/>
          <w:szCs w:val="24"/>
          <w:lang w:val="es-ES"/>
        </w:rPr>
        <w:t>-</w:t>
      </w:r>
      <w:r w:rsidR="00F214BE" w:rsidRPr="00F214BE">
        <w:rPr>
          <w:rFonts w:ascii="Times New Roman" w:hAnsi="Times New Roman" w:cs="Times New Roman"/>
          <w:b/>
          <w:sz w:val="24"/>
          <w:szCs w:val="24"/>
          <w:lang w:val="es-ES"/>
        </w:rPr>
        <w:t>BOLIVIA</w:t>
      </w:r>
    </w:p>
    <w:p w14:paraId="7BECF5D8" w14:textId="3BD445A7" w:rsidR="00323032" w:rsidRDefault="004C28AF" w:rsidP="0075215D">
      <w:pPr>
        <w:jc w:val="center"/>
        <w:outlineLvl w:val="0"/>
        <w:rPr>
          <w:rFonts w:ascii="Times New Roman" w:hAnsi="Times New Roman" w:cs="Times New Roman"/>
          <w:sz w:val="24"/>
          <w:szCs w:val="24"/>
          <w:lang w:val="es-ES_tradnl"/>
        </w:rPr>
      </w:pPr>
      <w:r w:rsidRPr="004C28AF">
        <w:rPr>
          <w:rFonts w:ascii="Times New Roman" w:hAnsi="Times New Roman" w:cs="Times New Roman"/>
          <w:sz w:val="24"/>
          <w:szCs w:val="24"/>
          <w:lang w:val="es-ES_tradnl"/>
        </w:rPr>
        <w:t>Coordinación general:</w:t>
      </w:r>
    </w:p>
    <w:p w14:paraId="6E1B7481" w14:textId="5980DAA7" w:rsidR="004C28AF" w:rsidRDefault="004C28AF" w:rsidP="0075215D">
      <w:pPr>
        <w:jc w:val="center"/>
        <w:outlineLvl w:val="0"/>
        <w:rPr>
          <w:rFonts w:ascii="Times New Roman" w:hAnsi="Times New Roman" w:cs="Times New Roman"/>
          <w:sz w:val="24"/>
          <w:szCs w:val="24"/>
          <w:lang w:val="es-ES_tradnl"/>
        </w:rPr>
      </w:pPr>
      <w:r w:rsidRPr="004C28AF">
        <w:rPr>
          <w:rFonts w:ascii="Times New Roman" w:hAnsi="Times New Roman" w:cs="Times New Roman"/>
          <w:sz w:val="24"/>
          <w:szCs w:val="24"/>
          <w:lang w:val="es-ES_tradnl"/>
        </w:rPr>
        <w:t xml:space="preserve">Rossana Barragán R. (IISG-Amsterdam) </w:t>
      </w:r>
      <w:hyperlink r:id="rId9" w:history="1">
        <w:r w:rsidRPr="004C28AF">
          <w:rPr>
            <w:rStyle w:val="Hyperlink"/>
            <w:rFonts w:ascii="Times New Roman" w:hAnsi="Times New Roman" w:cs="Times New Roman"/>
            <w:sz w:val="24"/>
            <w:szCs w:val="24"/>
            <w:lang w:val="es-ES_tradnl"/>
          </w:rPr>
          <w:t>rba@iisg.nl</w:t>
        </w:r>
      </w:hyperlink>
    </w:p>
    <w:p w14:paraId="51AC7F42" w14:textId="3E7F0520" w:rsidR="004C28AF" w:rsidRDefault="004C28AF" w:rsidP="0075215D">
      <w:pPr>
        <w:ind w:left="2160"/>
        <w:jc w:val="center"/>
        <w:outlineLvl w:val="0"/>
        <w:rPr>
          <w:rFonts w:ascii="Times New Roman" w:hAnsi="Times New Roman" w:cs="Times New Roman"/>
          <w:sz w:val="24"/>
          <w:szCs w:val="24"/>
        </w:rPr>
      </w:pPr>
      <w:r w:rsidRPr="004C28AF">
        <w:rPr>
          <w:rFonts w:ascii="Times New Roman" w:hAnsi="Times New Roman" w:cs="Times New Roman"/>
          <w:sz w:val="24"/>
          <w:szCs w:val="24"/>
          <w:lang w:val="es-ES_tradnl"/>
        </w:rPr>
        <w:t>Amaru</w:t>
      </w:r>
      <w:r w:rsidRPr="00981FED">
        <w:rPr>
          <w:rFonts w:ascii="Times New Roman" w:hAnsi="Times New Roman" w:cs="Times New Roman"/>
          <w:sz w:val="24"/>
          <w:szCs w:val="24"/>
          <w:lang w:val="en-GB"/>
        </w:rPr>
        <w:t xml:space="preserve"> Vi</w:t>
      </w:r>
      <w:r>
        <w:rPr>
          <w:rFonts w:ascii="Times New Roman" w:hAnsi="Times New Roman" w:cs="Times New Roman"/>
          <w:sz w:val="24"/>
          <w:szCs w:val="24"/>
          <w:lang w:val="en-GB"/>
        </w:rPr>
        <w:t>llanueva R. (CIS-Vice Presidencia</w:t>
      </w:r>
      <w:r w:rsidRPr="00981FE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hyperlink r:id="rId10" w:history="1">
        <w:r w:rsidRPr="000140B6">
          <w:rPr>
            <w:rFonts w:ascii="Times New Roman" w:hAnsi="Times New Roman" w:cs="Times New Roman"/>
            <w:sz w:val="24"/>
            <w:szCs w:val="24"/>
          </w:rPr>
          <w:t>amaruv@gmail.com</w:t>
        </w:r>
      </w:hyperlink>
    </w:p>
    <w:p w14:paraId="61545A97" w14:textId="77777777" w:rsidR="002D2C5A" w:rsidRPr="00676A03" w:rsidRDefault="002D2C5A" w:rsidP="002D2C5A">
      <w:pPr>
        <w:rPr>
          <w:rFonts w:ascii="Times New Roman" w:hAnsi="Times New Roman" w:cs="Times New Roman"/>
          <w:b/>
          <w:sz w:val="28"/>
          <w:szCs w:val="28"/>
          <w:lang w:val="es-ES"/>
        </w:rPr>
      </w:pPr>
    </w:p>
    <w:p w14:paraId="28114B74" w14:textId="30F9D150" w:rsidR="002D2C5A" w:rsidRPr="003A0CB1" w:rsidRDefault="002D2C5A" w:rsidP="002D2C5A">
      <w:pPr>
        <w:spacing w:line="360" w:lineRule="auto"/>
        <w:jc w:val="both"/>
        <w:rPr>
          <w:rFonts w:ascii="Times New Roman" w:hAnsi="Times New Roman"/>
          <w:sz w:val="24"/>
          <w:szCs w:val="24"/>
          <w:lang w:val="es-ES_tradnl"/>
        </w:rPr>
      </w:pPr>
      <w:r w:rsidRPr="00436722">
        <w:rPr>
          <w:rFonts w:ascii="Times New Roman" w:hAnsi="Times New Roman" w:cs="Times New Roman"/>
          <w:sz w:val="24"/>
          <w:szCs w:val="24"/>
          <w:lang w:val="es-ES_tradnl"/>
        </w:rPr>
        <w:t>El trabajo es una experien</w:t>
      </w:r>
      <w:r w:rsidR="00436722" w:rsidRPr="00436722">
        <w:rPr>
          <w:rFonts w:ascii="Times New Roman" w:hAnsi="Times New Roman" w:cs="Times New Roman"/>
          <w:sz w:val="24"/>
          <w:szCs w:val="24"/>
          <w:lang w:val="es-ES_tradnl"/>
        </w:rPr>
        <w:t>cia multifacética fundamental.</w:t>
      </w:r>
      <w:r w:rsidR="00436722" w:rsidRPr="00676A03">
        <w:rPr>
          <w:rFonts w:ascii="Times New Roman" w:hAnsi="Times New Roman" w:cs="Times New Roman"/>
          <w:sz w:val="24"/>
          <w:szCs w:val="24"/>
          <w:lang w:val="es-ES"/>
        </w:rPr>
        <w:t xml:space="preserve"> </w:t>
      </w:r>
      <w:r w:rsidRPr="007425E0">
        <w:rPr>
          <w:rFonts w:ascii="Times New Roman" w:hAnsi="Times New Roman" w:cs="Times New Roman"/>
          <w:sz w:val="24"/>
          <w:szCs w:val="24"/>
          <w:lang w:val="es-ES"/>
        </w:rPr>
        <w:t>Todos los d</w:t>
      </w:r>
      <w:r>
        <w:rPr>
          <w:rFonts w:ascii="Times New Roman" w:hAnsi="Times New Roman" w:cs="Times New Roman"/>
          <w:sz w:val="24"/>
          <w:szCs w:val="24"/>
          <w:lang w:val="es-ES"/>
        </w:rPr>
        <w:t>ías, mujeres, varones, jóvenes, niños/</w:t>
      </w:r>
      <w:r w:rsidRPr="007425E0">
        <w:rPr>
          <w:rFonts w:ascii="Times New Roman" w:hAnsi="Times New Roman" w:cs="Times New Roman"/>
          <w:sz w:val="24"/>
          <w:szCs w:val="24"/>
          <w:lang w:val="es-ES"/>
        </w:rPr>
        <w:t xml:space="preserve">as </w:t>
      </w:r>
      <w:r>
        <w:rPr>
          <w:rFonts w:ascii="Times New Roman" w:hAnsi="Times New Roman" w:cs="Times New Roman"/>
          <w:sz w:val="24"/>
          <w:szCs w:val="24"/>
          <w:lang w:val="es-ES"/>
        </w:rPr>
        <w:t xml:space="preserve">y </w:t>
      </w:r>
      <w:r w:rsidRPr="007425E0">
        <w:rPr>
          <w:rFonts w:ascii="Times New Roman" w:hAnsi="Times New Roman" w:cs="Times New Roman"/>
          <w:sz w:val="24"/>
          <w:szCs w:val="24"/>
          <w:lang w:val="es-ES"/>
        </w:rPr>
        <w:t>personas de</w:t>
      </w:r>
      <w:r>
        <w:rPr>
          <w:rFonts w:ascii="Times New Roman" w:hAnsi="Times New Roman" w:cs="Times New Roman"/>
          <w:sz w:val="24"/>
          <w:szCs w:val="24"/>
          <w:lang w:val="es-ES"/>
        </w:rPr>
        <w:t xml:space="preserve"> edad </w:t>
      </w:r>
      <w:r w:rsidRPr="007425E0">
        <w:rPr>
          <w:rFonts w:ascii="Times New Roman" w:hAnsi="Times New Roman" w:cs="Times New Roman"/>
          <w:sz w:val="24"/>
          <w:szCs w:val="24"/>
          <w:lang w:val="es-ES"/>
        </w:rPr>
        <w:t xml:space="preserve">inundan las calles de América Latina. </w:t>
      </w:r>
      <w:r w:rsidR="00676A03">
        <w:rPr>
          <w:rFonts w:ascii="Times New Roman" w:hAnsi="Times New Roman" w:cs="Times New Roman"/>
          <w:sz w:val="24"/>
          <w:szCs w:val="24"/>
          <w:lang w:val="es-ES"/>
        </w:rPr>
        <w:t>Existe sin embargo una</w:t>
      </w:r>
      <w:r w:rsidRPr="003A0CB1">
        <w:rPr>
          <w:rFonts w:ascii="Times New Roman" w:hAnsi="Times New Roman"/>
          <w:sz w:val="24"/>
          <w:szCs w:val="24"/>
          <w:lang w:val="es-ES_tradnl"/>
        </w:rPr>
        <w:t xml:space="preserve"> especialización que impide el diálogo </w:t>
      </w:r>
      <w:r w:rsidR="00676A03">
        <w:rPr>
          <w:rFonts w:ascii="Times New Roman" w:hAnsi="Times New Roman"/>
          <w:sz w:val="24"/>
          <w:szCs w:val="24"/>
          <w:lang w:val="es-ES_tradnl"/>
        </w:rPr>
        <w:t xml:space="preserve">entre el pasado y el presente, así como entre las diferentes disciplinas y especialistas en esclavitud, </w:t>
      </w:r>
      <w:r w:rsidRPr="003A0CB1">
        <w:rPr>
          <w:rFonts w:ascii="Times New Roman" w:hAnsi="Times New Roman"/>
          <w:sz w:val="24"/>
          <w:szCs w:val="24"/>
          <w:lang w:val="es-ES_tradnl"/>
        </w:rPr>
        <w:t>trabajo indígena o entre los historiadores del anarquismo, con los estudiosos sobre la flexibilidad laboral, las migraciones contemporáneas</w:t>
      </w:r>
      <w:r w:rsidR="0042305D" w:rsidRPr="003A0CB1">
        <w:rPr>
          <w:rFonts w:ascii="Times New Roman" w:hAnsi="Times New Roman"/>
          <w:sz w:val="24"/>
          <w:szCs w:val="24"/>
          <w:lang w:val="es-ES_tradnl"/>
        </w:rPr>
        <w:t xml:space="preserve"> o la precariedad del trabajo. </w:t>
      </w:r>
      <w:r w:rsidRPr="003A0CB1">
        <w:rPr>
          <w:rFonts w:ascii="Times New Roman" w:hAnsi="Times New Roman"/>
          <w:sz w:val="24"/>
          <w:szCs w:val="24"/>
          <w:lang w:val="es-ES_tradnl"/>
        </w:rPr>
        <w:t xml:space="preserve">Esta situación se </w:t>
      </w:r>
      <w:r w:rsidR="005A3A14" w:rsidRPr="003A0CB1">
        <w:rPr>
          <w:rFonts w:ascii="Times New Roman" w:hAnsi="Times New Roman"/>
          <w:sz w:val="24"/>
          <w:szCs w:val="24"/>
          <w:lang w:val="es-ES_tradnl"/>
        </w:rPr>
        <w:t xml:space="preserve">explica porque </w:t>
      </w:r>
      <w:r w:rsidRPr="003A0CB1">
        <w:rPr>
          <w:rFonts w:ascii="Times New Roman" w:hAnsi="Times New Roman"/>
          <w:sz w:val="24"/>
          <w:szCs w:val="24"/>
          <w:lang w:val="es-ES_tradnl"/>
        </w:rPr>
        <w:t xml:space="preserve">la “historia del trabajo” o la “historia laboral” </w:t>
      </w:r>
      <w:r w:rsidR="005A3A14" w:rsidRPr="003A0CB1">
        <w:rPr>
          <w:rFonts w:ascii="Times New Roman" w:hAnsi="Times New Roman"/>
          <w:sz w:val="24"/>
          <w:szCs w:val="24"/>
          <w:lang w:val="es-ES_tradnl"/>
        </w:rPr>
        <w:t xml:space="preserve">se equipara </w:t>
      </w:r>
      <w:r w:rsidRPr="003A0CB1">
        <w:rPr>
          <w:rFonts w:ascii="Times New Roman" w:hAnsi="Times New Roman"/>
          <w:sz w:val="24"/>
          <w:szCs w:val="24"/>
          <w:lang w:val="es-ES_tradnl"/>
        </w:rPr>
        <w:t>con la historia de los trabajadores industriales desde fines del siglo XIX, menospreciando las experiencias de otros trabajadores antes y después</w:t>
      </w:r>
      <w:r w:rsidR="00A54276" w:rsidRPr="003A0CB1">
        <w:rPr>
          <w:rFonts w:ascii="Times New Roman" w:hAnsi="Times New Roman"/>
          <w:sz w:val="24"/>
          <w:szCs w:val="24"/>
          <w:lang w:val="es-ES_tradnl"/>
        </w:rPr>
        <w:t xml:space="preserve"> pero también la activa participación de las mujeres</w:t>
      </w:r>
      <w:r w:rsidRPr="003A0CB1">
        <w:rPr>
          <w:rFonts w:ascii="Times New Roman" w:hAnsi="Times New Roman"/>
          <w:sz w:val="24"/>
          <w:szCs w:val="24"/>
          <w:lang w:val="es-ES_tradnl"/>
        </w:rPr>
        <w:t xml:space="preserve">. </w:t>
      </w:r>
      <w:r w:rsidR="0042305D" w:rsidRPr="003A0CB1">
        <w:rPr>
          <w:rFonts w:ascii="Times New Roman" w:hAnsi="Times New Roman"/>
          <w:sz w:val="24"/>
          <w:szCs w:val="24"/>
          <w:lang w:val="es-ES_tradnl"/>
        </w:rPr>
        <w:t xml:space="preserve">Adicionalmente, la investigación sobre </w:t>
      </w:r>
      <w:r w:rsidR="00676A03">
        <w:rPr>
          <w:rFonts w:ascii="Times New Roman" w:hAnsi="Times New Roman"/>
          <w:sz w:val="24"/>
          <w:szCs w:val="24"/>
          <w:lang w:val="es-ES_tradnl"/>
        </w:rPr>
        <w:t>el</w:t>
      </w:r>
      <w:r w:rsidR="0042305D" w:rsidRPr="003A0CB1">
        <w:rPr>
          <w:rFonts w:ascii="Times New Roman" w:hAnsi="Times New Roman"/>
          <w:sz w:val="24"/>
          <w:szCs w:val="24"/>
          <w:lang w:val="es-ES_tradnl"/>
        </w:rPr>
        <w:t xml:space="preserve"> trabajo se encuentra </w:t>
      </w:r>
      <w:r w:rsidR="00EA0461" w:rsidRPr="003A0CB1">
        <w:rPr>
          <w:rFonts w:ascii="Times New Roman" w:hAnsi="Times New Roman"/>
          <w:sz w:val="24"/>
          <w:szCs w:val="24"/>
          <w:lang w:val="es-ES_tradnl"/>
        </w:rPr>
        <w:t>prisionera de</w:t>
      </w:r>
      <w:r w:rsidR="0042305D" w:rsidRPr="003A0CB1">
        <w:rPr>
          <w:rFonts w:ascii="Times New Roman" w:hAnsi="Times New Roman"/>
          <w:sz w:val="24"/>
          <w:szCs w:val="24"/>
          <w:lang w:val="es-ES_tradnl"/>
        </w:rPr>
        <w:t xml:space="preserve"> contextos</w:t>
      </w:r>
      <w:r w:rsidR="00EA0461" w:rsidRPr="003A0CB1">
        <w:rPr>
          <w:rFonts w:ascii="Times New Roman" w:hAnsi="Times New Roman"/>
          <w:sz w:val="24"/>
          <w:szCs w:val="24"/>
          <w:lang w:val="es-ES_tradnl"/>
        </w:rPr>
        <w:t xml:space="preserve"> </w:t>
      </w:r>
      <w:r w:rsidR="0042305D" w:rsidRPr="003A0CB1">
        <w:rPr>
          <w:rFonts w:ascii="Times New Roman" w:hAnsi="Times New Roman"/>
          <w:sz w:val="24"/>
          <w:szCs w:val="24"/>
          <w:lang w:val="es-ES_tradnl"/>
        </w:rPr>
        <w:t xml:space="preserve">locales y nacionales, </w:t>
      </w:r>
      <w:r w:rsidR="00EA0461" w:rsidRPr="003A0CB1">
        <w:rPr>
          <w:rFonts w:ascii="Times New Roman" w:hAnsi="Times New Roman"/>
          <w:sz w:val="24"/>
          <w:szCs w:val="24"/>
          <w:lang w:val="es-ES_tradnl"/>
        </w:rPr>
        <w:t xml:space="preserve">con pocos análisis comparativos </w:t>
      </w:r>
      <w:r w:rsidRPr="003A0CB1">
        <w:rPr>
          <w:rFonts w:ascii="Times New Roman" w:hAnsi="Times New Roman"/>
          <w:sz w:val="24"/>
          <w:szCs w:val="24"/>
          <w:lang w:val="es-ES_tradnl"/>
        </w:rPr>
        <w:t>y/o translocales</w:t>
      </w:r>
      <w:r w:rsidR="00EA0461" w:rsidRPr="003A0CB1">
        <w:rPr>
          <w:rFonts w:ascii="Times New Roman" w:hAnsi="Times New Roman"/>
          <w:sz w:val="24"/>
          <w:szCs w:val="24"/>
          <w:lang w:val="es-ES_tradnl"/>
        </w:rPr>
        <w:t>.</w:t>
      </w:r>
      <w:r w:rsidR="0042305D" w:rsidRPr="003A0CB1">
        <w:rPr>
          <w:rFonts w:ascii="Times New Roman" w:hAnsi="Times New Roman"/>
          <w:sz w:val="24"/>
          <w:szCs w:val="24"/>
          <w:lang w:val="es-ES_tradnl"/>
        </w:rPr>
        <w:t xml:space="preserve"> </w:t>
      </w:r>
      <w:r w:rsidR="00555BB8" w:rsidRPr="003A0CB1">
        <w:rPr>
          <w:rFonts w:ascii="Times New Roman" w:hAnsi="Times New Roman"/>
          <w:sz w:val="24"/>
          <w:szCs w:val="24"/>
          <w:lang w:val="es-ES_tradnl"/>
        </w:rPr>
        <w:t xml:space="preserve">Es frecuente, por ejemplo, que la investigación de un país sea desconocida en el país vecino.  Además, paradójicamente, las relaciones de los académicos del sur con los del norte son más habituales que los que pueden darse en la región.  </w:t>
      </w:r>
      <w:r w:rsidR="00555BB8">
        <w:rPr>
          <w:rFonts w:ascii="Times New Roman" w:hAnsi="Times New Roman"/>
          <w:sz w:val="24"/>
          <w:szCs w:val="24"/>
          <w:lang w:val="es-ES_tradnl"/>
        </w:rPr>
        <w:t>La perspectiva comparativa y la relación Norte Sur estuvo presente sin embargo en la Organización Internacional del Trabajo hace casi 100 años y es importante también visibilizar</w:t>
      </w:r>
      <w:r w:rsidR="00676A03">
        <w:rPr>
          <w:rFonts w:ascii="Times New Roman" w:hAnsi="Times New Roman"/>
          <w:sz w:val="24"/>
          <w:szCs w:val="24"/>
          <w:lang w:val="es-ES_tradnl"/>
        </w:rPr>
        <w:t xml:space="preserve"> en el pasado y el presente</w:t>
      </w:r>
      <w:r w:rsidR="00555BB8">
        <w:rPr>
          <w:rFonts w:ascii="Times New Roman" w:hAnsi="Times New Roman"/>
          <w:sz w:val="24"/>
          <w:szCs w:val="24"/>
          <w:lang w:val="es-ES_tradnl"/>
        </w:rPr>
        <w:t xml:space="preserve">. </w:t>
      </w:r>
      <w:r w:rsidR="00EA0461" w:rsidRPr="003A0CB1">
        <w:rPr>
          <w:rFonts w:ascii="Times New Roman" w:hAnsi="Times New Roman"/>
          <w:sz w:val="24"/>
          <w:szCs w:val="24"/>
          <w:lang w:val="es-ES_tradnl"/>
        </w:rPr>
        <w:t xml:space="preserve">Finalmente, </w:t>
      </w:r>
      <w:r w:rsidR="001E7E46" w:rsidRPr="003A0CB1">
        <w:rPr>
          <w:rFonts w:ascii="Times New Roman" w:hAnsi="Times New Roman"/>
          <w:sz w:val="24"/>
          <w:szCs w:val="24"/>
          <w:lang w:val="es-ES_tradnl"/>
        </w:rPr>
        <w:t>tampoco hay muchos</w:t>
      </w:r>
      <w:r w:rsidR="00EA0461" w:rsidRPr="003A0CB1">
        <w:rPr>
          <w:rFonts w:ascii="Times New Roman" w:hAnsi="Times New Roman"/>
          <w:sz w:val="24"/>
          <w:szCs w:val="24"/>
          <w:lang w:val="es-ES_tradnl"/>
        </w:rPr>
        <w:t xml:space="preserve"> </w:t>
      </w:r>
      <w:r w:rsidR="00EA0461" w:rsidRPr="003A0CB1">
        <w:rPr>
          <w:rFonts w:ascii="Times New Roman" w:hAnsi="Times New Roman"/>
          <w:sz w:val="24"/>
          <w:szCs w:val="24"/>
          <w:lang w:val="es-ES_tradnl"/>
        </w:rPr>
        <w:lastRenderedPageBreak/>
        <w:t>espacios para compartir e</w:t>
      </w:r>
      <w:r w:rsidR="005A3A14" w:rsidRPr="003A0CB1">
        <w:rPr>
          <w:rFonts w:ascii="Times New Roman" w:hAnsi="Times New Roman"/>
          <w:sz w:val="24"/>
          <w:szCs w:val="24"/>
          <w:lang w:val="es-ES_tradnl"/>
        </w:rPr>
        <w:t>xperiencias e investigaciones entre historiadores/as, sociólogos/as, u antropólogos/as.</w:t>
      </w:r>
    </w:p>
    <w:p w14:paraId="714E361A" w14:textId="580A5DC6" w:rsidR="00EA0461" w:rsidRPr="003A0CB1" w:rsidRDefault="00EA0461" w:rsidP="002D2C5A">
      <w:pPr>
        <w:spacing w:line="360" w:lineRule="auto"/>
        <w:jc w:val="both"/>
        <w:rPr>
          <w:rFonts w:ascii="Times New Roman" w:hAnsi="Times New Roman"/>
          <w:sz w:val="24"/>
          <w:szCs w:val="24"/>
          <w:lang w:val="es-ES_tradnl"/>
        </w:rPr>
      </w:pPr>
      <w:r w:rsidRPr="003A0CB1">
        <w:rPr>
          <w:rFonts w:ascii="Times New Roman" w:hAnsi="Times New Roman"/>
          <w:sz w:val="24"/>
          <w:szCs w:val="24"/>
          <w:lang w:val="es-ES_tradnl"/>
        </w:rPr>
        <w:t>Considerando esta situación, los principales objetivos del Congreso son:</w:t>
      </w:r>
    </w:p>
    <w:p w14:paraId="52C10EC2" w14:textId="1FE84276" w:rsidR="00EA0461" w:rsidRPr="005A3A14" w:rsidRDefault="00EA0461" w:rsidP="00EA0461">
      <w:pPr>
        <w:pStyle w:val="ListParagraph"/>
        <w:numPr>
          <w:ilvl w:val="0"/>
          <w:numId w:val="16"/>
        </w:numPr>
        <w:spacing w:line="360" w:lineRule="auto"/>
        <w:jc w:val="both"/>
        <w:rPr>
          <w:rFonts w:ascii="Times New Roman" w:hAnsi="Times New Roman" w:cs="Times New Roman"/>
          <w:sz w:val="24"/>
          <w:szCs w:val="24"/>
          <w:lang w:val="es-ES"/>
        </w:rPr>
      </w:pPr>
      <w:r w:rsidRPr="00EA0461">
        <w:rPr>
          <w:rFonts w:ascii="Times New Roman" w:hAnsi="Times New Roman" w:cs="Times New Roman"/>
          <w:sz w:val="24"/>
          <w:szCs w:val="24"/>
          <w:lang w:val="es-ES"/>
        </w:rPr>
        <w:t xml:space="preserve">Retomar y reposicionar el tema del trabajo y la historia de los/las trabajadores/as en la </w:t>
      </w:r>
      <w:r w:rsidRPr="005A3A14">
        <w:rPr>
          <w:rFonts w:ascii="Times New Roman" w:hAnsi="Times New Roman" w:cs="Times New Roman"/>
          <w:sz w:val="24"/>
          <w:szCs w:val="24"/>
          <w:lang w:val="es-ES"/>
        </w:rPr>
        <w:t xml:space="preserve">historiografía latinoamericana </w:t>
      </w:r>
      <w:r w:rsidR="00A54276" w:rsidRPr="005A3A14">
        <w:rPr>
          <w:rFonts w:ascii="Times New Roman" w:hAnsi="Times New Roman" w:cs="Times New Roman"/>
          <w:sz w:val="24"/>
          <w:szCs w:val="24"/>
          <w:lang w:val="es-ES"/>
        </w:rPr>
        <w:t>con visiones que articulen el género y la etnicidad</w:t>
      </w:r>
      <w:r w:rsidR="001E7E46" w:rsidRPr="005A3A14">
        <w:rPr>
          <w:rFonts w:ascii="Times New Roman" w:hAnsi="Times New Roman" w:cs="Times New Roman"/>
          <w:sz w:val="24"/>
          <w:szCs w:val="24"/>
          <w:lang w:val="es-ES"/>
        </w:rPr>
        <w:t xml:space="preserve"> desde estudios intra</w:t>
      </w:r>
      <w:r w:rsidR="00676A03">
        <w:rPr>
          <w:rFonts w:ascii="Times New Roman" w:hAnsi="Times New Roman" w:cs="Times New Roman"/>
          <w:sz w:val="24"/>
          <w:szCs w:val="24"/>
          <w:lang w:val="es-ES"/>
        </w:rPr>
        <w:t>-</w:t>
      </w:r>
      <w:r w:rsidR="001E7E46" w:rsidRPr="005A3A14">
        <w:rPr>
          <w:rFonts w:ascii="Times New Roman" w:hAnsi="Times New Roman" w:cs="Times New Roman"/>
          <w:sz w:val="24"/>
          <w:szCs w:val="24"/>
          <w:lang w:val="es-ES"/>
        </w:rPr>
        <w:t xml:space="preserve"> e interdisciplinarios.</w:t>
      </w:r>
    </w:p>
    <w:p w14:paraId="48796982" w14:textId="0B91556C" w:rsidR="00EA0461" w:rsidRPr="00EA0461" w:rsidRDefault="00EA0461" w:rsidP="00EA0461">
      <w:pPr>
        <w:pStyle w:val="ListParagraph"/>
        <w:numPr>
          <w:ilvl w:val="0"/>
          <w:numId w:val="16"/>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Articular</w:t>
      </w:r>
      <w:r w:rsidRPr="00EA0461">
        <w:rPr>
          <w:rFonts w:ascii="Times New Roman" w:hAnsi="Times New Roman" w:cs="Times New Roman"/>
          <w:sz w:val="24"/>
          <w:szCs w:val="24"/>
          <w:lang w:val="es-ES"/>
        </w:rPr>
        <w:t xml:space="preserve"> experiencias, historias e investigadores/ras de América Latina </w:t>
      </w:r>
      <w:r>
        <w:rPr>
          <w:rFonts w:ascii="Times New Roman" w:hAnsi="Times New Roman" w:cs="Times New Roman"/>
          <w:sz w:val="24"/>
          <w:szCs w:val="24"/>
          <w:lang w:val="es-ES"/>
        </w:rPr>
        <w:t>y el Caribe para pensar más allá de las fronteras pero también reflexionar y repensar el mundo global</w:t>
      </w:r>
      <w:r w:rsidR="001E7E46">
        <w:rPr>
          <w:rFonts w:ascii="Times New Roman" w:hAnsi="Times New Roman" w:cs="Times New Roman"/>
          <w:sz w:val="24"/>
          <w:szCs w:val="24"/>
          <w:lang w:val="es-ES"/>
        </w:rPr>
        <w:t>.</w:t>
      </w:r>
      <w:r w:rsidR="00555BB8">
        <w:rPr>
          <w:rFonts w:ascii="Times New Roman" w:hAnsi="Times New Roman" w:cs="Times New Roman"/>
          <w:sz w:val="24"/>
          <w:szCs w:val="24"/>
          <w:lang w:val="es-ES"/>
        </w:rPr>
        <w:t xml:space="preserve">  Analizar el rol de la OIT desde su fundación resulta clave en la historia laboral del siglo XX.</w:t>
      </w:r>
    </w:p>
    <w:p w14:paraId="4E33ADA5" w14:textId="4EFA5753" w:rsidR="00EA0461" w:rsidRPr="00EA0461" w:rsidRDefault="00EA0461" w:rsidP="00EA0461">
      <w:pPr>
        <w:pStyle w:val="ListParagraph"/>
        <w:numPr>
          <w:ilvl w:val="0"/>
          <w:numId w:val="16"/>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 xml:space="preserve">Iniciar un diálogo que busca una integración de </w:t>
      </w:r>
      <w:r w:rsidR="00555BB8">
        <w:rPr>
          <w:rFonts w:ascii="Times New Roman" w:hAnsi="Times New Roman" w:cs="Times New Roman"/>
          <w:sz w:val="24"/>
          <w:szCs w:val="24"/>
          <w:lang w:val="es-ES"/>
        </w:rPr>
        <w:t>disciplinas</w:t>
      </w:r>
      <w:r>
        <w:rPr>
          <w:rFonts w:ascii="Times New Roman" w:hAnsi="Times New Roman" w:cs="Times New Roman"/>
          <w:sz w:val="24"/>
          <w:szCs w:val="24"/>
          <w:lang w:val="es-ES"/>
        </w:rPr>
        <w:t xml:space="preserve"> sobre la historia del trabajo, contribuyendo a construir una comunidad académica de temas y debates</w:t>
      </w:r>
      <w:r w:rsidR="001E7E46">
        <w:rPr>
          <w:rFonts w:ascii="Times New Roman" w:hAnsi="Times New Roman" w:cs="Times New Roman"/>
          <w:sz w:val="24"/>
          <w:szCs w:val="24"/>
          <w:lang w:val="es-ES"/>
        </w:rPr>
        <w:t>.</w:t>
      </w:r>
    </w:p>
    <w:p w14:paraId="064F46AC" w14:textId="3EA81419" w:rsidR="00EA0461" w:rsidRPr="00EA0461" w:rsidRDefault="00EA0461" w:rsidP="00EA0461">
      <w:pPr>
        <w:pStyle w:val="ListParagraph"/>
        <w:numPr>
          <w:ilvl w:val="0"/>
          <w:numId w:val="16"/>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Construir una plataforma de ponentes de diferentes países y generaciones</w:t>
      </w:r>
      <w:r w:rsidR="001E7E46">
        <w:rPr>
          <w:rFonts w:ascii="Times New Roman" w:hAnsi="Times New Roman" w:cs="Times New Roman"/>
          <w:sz w:val="24"/>
          <w:szCs w:val="24"/>
          <w:lang w:val="es-ES"/>
        </w:rPr>
        <w:t>.</w:t>
      </w:r>
    </w:p>
    <w:p w14:paraId="33B04A19" w14:textId="662E63C7" w:rsidR="00EA0461" w:rsidRPr="00EA0461" w:rsidRDefault="00EA0461" w:rsidP="00EA0461">
      <w:pPr>
        <w:pStyle w:val="ListParagraph"/>
        <w:numPr>
          <w:ilvl w:val="0"/>
          <w:numId w:val="16"/>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
        </w:rPr>
        <w:t>Contribuir a la construcción de espacios dedicados a la historia del trabajo y los/las trabajadores/as que pudieran realizarse periódicamente.</w:t>
      </w:r>
    </w:p>
    <w:p w14:paraId="7515842B" w14:textId="6A889364" w:rsidR="002D2C5A" w:rsidRPr="00676A03" w:rsidRDefault="00EA0461" w:rsidP="0075215D">
      <w:pPr>
        <w:spacing w:line="360" w:lineRule="auto"/>
        <w:jc w:val="both"/>
        <w:outlineLvl w:val="0"/>
        <w:rPr>
          <w:rFonts w:ascii="Times New Roman" w:hAnsi="Times New Roman" w:cs="Times New Roman"/>
          <w:b/>
          <w:sz w:val="24"/>
          <w:szCs w:val="24"/>
          <w:lang w:val="es-ES"/>
        </w:rPr>
      </w:pPr>
      <w:r w:rsidRPr="00676A03">
        <w:rPr>
          <w:rFonts w:ascii="Times New Roman" w:hAnsi="Times New Roman" w:cs="Times New Roman"/>
          <w:b/>
          <w:sz w:val="24"/>
          <w:szCs w:val="24"/>
          <w:lang w:val="es-ES"/>
        </w:rPr>
        <w:t>ORGANIZACION</w:t>
      </w:r>
      <w:r w:rsidR="002D2C5A" w:rsidRPr="00676A03">
        <w:rPr>
          <w:rFonts w:ascii="Times New Roman" w:hAnsi="Times New Roman" w:cs="Times New Roman"/>
          <w:b/>
          <w:sz w:val="24"/>
          <w:szCs w:val="24"/>
          <w:lang w:val="es-ES"/>
        </w:rPr>
        <w:t xml:space="preserve"> </w:t>
      </w:r>
      <w:r w:rsidR="001B0F0D" w:rsidRPr="00676A03">
        <w:rPr>
          <w:rFonts w:ascii="Times New Roman" w:hAnsi="Times New Roman" w:cs="Times New Roman"/>
          <w:b/>
          <w:sz w:val="24"/>
          <w:szCs w:val="24"/>
          <w:lang w:val="es-ES"/>
        </w:rPr>
        <w:t>DEL CONGRESO</w:t>
      </w:r>
    </w:p>
    <w:p w14:paraId="22741FC0" w14:textId="03C838B5" w:rsidR="00F90DBD" w:rsidRDefault="000E09DE" w:rsidP="00DA1C79">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Congreso se inaugura el 2 de Mayo a fines de la tarde</w:t>
      </w:r>
      <w:r w:rsidR="00DA1C79">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se han planificado</w:t>
      </w:r>
      <w:r w:rsidR="001B0F0D" w:rsidRPr="00B00C7C">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4 temáticas para 4 días.  Algunos días existirán mesas redondas a medio día.  Finalmente en la noche se tendrán otras conferencias importantes</w:t>
      </w:r>
      <w:r w:rsidR="00F90DBD">
        <w:rPr>
          <w:rFonts w:ascii="Times New Roman" w:hAnsi="Times New Roman" w:cs="Times New Roman"/>
          <w:sz w:val="24"/>
          <w:szCs w:val="24"/>
          <w:lang w:val="es-ES_tradnl"/>
        </w:rPr>
        <w:t xml:space="preserve">.   </w:t>
      </w:r>
    </w:p>
    <w:p w14:paraId="1A03A55B" w14:textId="77777777" w:rsidR="00DA1C79" w:rsidRDefault="00DA1C79" w:rsidP="00DA1C79">
      <w:pPr>
        <w:spacing w:after="0" w:line="360" w:lineRule="auto"/>
        <w:jc w:val="both"/>
        <w:rPr>
          <w:rFonts w:ascii="Times New Roman" w:hAnsi="Times New Roman" w:cs="Times New Roman"/>
          <w:sz w:val="24"/>
          <w:szCs w:val="24"/>
          <w:lang w:val="es-ES_tradnl"/>
        </w:rPr>
      </w:pPr>
    </w:p>
    <w:p w14:paraId="0B277FCA" w14:textId="3125E103" w:rsidR="00F90DBD" w:rsidRPr="00E97BE7" w:rsidRDefault="00F90DBD" w:rsidP="00F90DBD">
      <w:pPr>
        <w:pStyle w:val="ListParagraph"/>
        <w:numPr>
          <w:ilvl w:val="0"/>
          <w:numId w:val="6"/>
        </w:numPr>
        <w:spacing w:after="0" w:line="360" w:lineRule="auto"/>
        <w:ind w:left="426" w:hanging="426"/>
        <w:rPr>
          <w:rFonts w:ascii="Times New Roman" w:hAnsi="Times New Roman" w:cs="Times New Roman"/>
          <w:b/>
          <w:bCs/>
          <w:sz w:val="24"/>
          <w:szCs w:val="24"/>
          <w:lang w:val="es-ES"/>
        </w:rPr>
      </w:pPr>
      <w:r w:rsidRPr="00676A03">
        <w:rPr>
          <w:rFonts w:ascii="Times New Roman" w:hAnsi="Times New Roman" w:cs="Times New Roman"/>
          <w:b/>
          <w:bCs/>
          <w:sz w:val="24"/>
          <w:szCs w:val="24"/>
          <w:lang w:val="es-ES"/>
        </w:rPr>
        <w:t>Conferencias Magistrales sobre la Historia Laboral y del Trabajo</w:t>
      </w:r>
      <w:r w:rsidR="00964225">
        <w:rPr>
          <w:rFonts w:ascii="Times New Roman" w:hAnsi="Times New Roman" w:cs="Times New Roman"/>
          <w:b/>
          <w:bCs/>
          <w:sz w:val="24"/>
          <w:szCs w:val="24"/>
          <w:lang w:val="es-ES"/>
        </w:rPr>
        <w:t>:  Pasado,</w:t>
      </w:r>
      <w:r w:rsidRPr="00676A03">
        <w:rPr>
          <w:rFonts w:ascii="Times New Roman" w:hAnsi="Times New Roman" w:cs="Times New Roman"/>
          <w:b/>
          <w:bCs/>
          <w:sz w:val="24"/>
          <w:szCs w:val="24"/>
          <w:lang w:val="es-ES"/>
        </w:rPr>
        <w:t xml:space="preserve"> P</w:t>
      </w:r>
      <w:r>
        <w:rPr>
          <w:rFonts w:ascii="Times New Roman" w:hAnsi="Times New Roman" w:cs="Times New Roman"/>
          <w:b/>
          <w:bCs/>
          <w:sz w:val="24"/>
          <w:szCs w:val="24"/>
          <w:lang w:val="es-ES"/>
        </w:rPr>
        <w:t>r</w:t>
      </w:r>
      <w:r w:rsidRPr="00676A03">
        <w:rPr>
          <w:rFonts w:ascii="Times New Roman" w:hAnsi="Times New Roman" w:cs="Times New Roman"/>
          <w:b/>
          <w:bCs/>
          <w:sz w:val="24"/>
          <w:szCs w:val="24"/>
          <w:lang w:val="es-ES"/>
        </w:rPr>
        <w:t xml:space="preserve">esente y Futuro </w:t>
      </w:r>
      <w:r>
        <w:rPr>
          <w:rFonts w:ascii="Times New Roman" w:hAnsi="Times New Roman" w:cs="Times New Roman"/>
          <w:b/>
          <w:bCs/>
          <w:sz w:val="24"/>
          <w:szCs w:val="24"/>
          <w:lang w:val="es-ES"/>
        </w:rPr>
        <w:t>2 de Mayo</w:t>
      </w:r>
    </w:p>
    <w:p w14:paraId="055E0CE0" w14:textId="77777777" w:rsidR="00F90DBD" w:rsidRPr="00E97BE7" w:rsidRDefault="00F90DBD" w:rsidP="00F90DBD">
      <w:pPr>
        <w:spacing w:after="0" w:line="360" w:lineRule="auto"/>
        <w:rPr>
          <w:rFonts w:ascii="Times New Roman" w:hAnsi="Times New Roman" w:cs="Times New Roman"/>
          <w:b/>
          <w:bCs/>
          <w:sz w:val="24"/>
          <w:szCs w:val="24"/>
          <w:lang w:val="es-ES"/>
        </w:rPr>
      </w:pPr>
    </w:p>
    <w:p w14:paraId="0420B276" w14:textId="76DAB4C0" w:rsidR="00F90DBD" w:rsidRDefault="00F90DBD" w:rsidP="00F90DBD">
      <w:pPr>
        <w:spacing w:after="0" w:line="360" w:lineRule="auto"/>
        <w:rPr>
          <w:rFonts w:ascii="Times New Roman" w:hAnsi="Times New Roman" w:cs="Times New Roman"/>
          <w:bCs/>
          <w:sz w:val="24"/>
          <w:szCs w:val="24"/>
          <w:lang w:val="es-ES"/>
        </w:rPr>
      </w:pPr>
      <w:r>
        <w:rPr>
          <w:rFonts w:ascii="Times New Roman" w:hAnsi="Times New Roman" w:cs="Times New Roman"/>
          <w:bCs/>
          <w:sz w:val="24"/>
          <w:szCs w:val="24"/>
          <w:lang w:val="es-ES"/>
        </w:rPr>
        <w:t>Dos confere</w:t>
      </w:r>
      <w:r w:rsidR="00964225">
        <w:rPr>
          <w:rFonts w:ascii="Times New Roman" w:hAnsi="Times New Roman" w:cs="Times New Roman"/>
          <w:bCs/>
          <w:sz w:val="24"/>
          <w:szCs w:val="24"/>
          <w:lang w:val="es-ES"/>
        </w:rPr>
        <w:t xml:space="preserve">ncias magistrales </w:t>
      </w:r>
      <w:r>
        <w:rPr>
          <w:rFonts w:ascii="Times New Roman" w:hAnsi="Times New Roman" w:cs="Times New Roman"/>
          <w:bCs/>
          <w:sz w:val="24"/>
          <w:szCs w:val="24"/>
          <w:lang w:val="es-ES"/>
        </w:rPr>
        <w:t>sobre l</w:t>
      </w:r>
      <w:r w:rsidR="009636F8">
        <w:rPr>
          <w:rFonts w:ascii="Times New Roman" w:hAnsi="Times New Roman" w:cs="Times New Roman"/>
          <w:bCs/>
          <w:sz w:val="24"/>
          <w:szCs w:val="24"/>
          <w:lang w:val="es-ES"/>
        </w:rPr>
        <w:t>a historia global, translocal, microhistoria e historias c</w:t>
      </w:r>
      <w:r>
        <w:rPr>
          <w:rFonts w:ascii="Times New Roman" w:hAnsi="Times New Roman" w:cs="Times New Roman"/>
          <w:bCs/>
          <w:sz w:val="24"/>
          <w:szCs w:val="24"/>
          <w:lang w:val="es-ES"/>
        </w:rPr>
        <w:t xml:space="preserve">onectadas.  </w:t>
      </w:r>
      <w:r w:rsidRPr="00676A03">
        <w:rPr>
          <w:rFonts w:ascii="Times New Roman" w:hAnsi="Times New Roman" w:cs="Times New Roman"/>
          <w:bCs/>
          <w:sz w:val="24"/>
          <w:szCs w:val="24"/>
          <w:lang w:val="es-ES"/>
        </w:rPr>
        <w:t xml:space="preserve"> </w:t>
      </w:r>
    </w:p>
    <w:p w14:paraId="75C12D34" w14:textId="77777777" w:rsidR="00DA1C79" w:rsidRDefault="00DA1C79" w:rsidP="00F90DBD">
      <w:pPr>
        <w:pStyle w:val="ListParagraph"/>
        <w:spacing w:line="360" w:lineRule="auto"/>
        <w:ind w:left="0"/>
        <w:jc w:val="both"/>
        <w:rPr>
          <w:rFonts w:ascii="Times New Roman" w:hAnsi="Times New Roman" w:cs="Times New Roman"/>
          <w:sz w:val="24"/>
          <w:szCs w:val="24"/>
          <w:lang w:val="es-ES_tradnl"/>
        </w:rPr>
      </w:pPr>
    </w:p>
    <w:p w14:paraId="3F5512E1" w14:textId="77777777" w:rsidR="006F3AF3" w:rsidRDefault="006F3AF3" w:rsidP="00F90DBD">
      <w:pPr>
        <w:pStyle w:val="ListParagraph"/>
        <w:spacing w:line="360" w:lineRule="auto"/>
        <w:ind w:left="0"/>
        <w:jc w:val="both"/>
        <w:rPr>
          <w:rFonts w:ascii="Times New Roman" w:hAnsi="Times New Roman" w:cs="Times New Roman"/>
          <w:sz w:val="24"/>
          <w:szCs w:val="24"/>
          <w:lang w:val="es-ES_tradnl"/>
        </w:rPr>
      </w:pPr>
    </w:p>
    <w:p w14:paraId="3DC20626" w14:textId="77777777" w:rsidR="006F3AF3" w:rsidRDefault="006F3AF3" w:rsidP="00F90DBD">
      <w:pPr>
        <w:pStyle w:val="ListParagraph"/>
        <w:spacing w:line="360" w:lineRule="auto"/>
        <w:ind w:left="0"/>
        <w:jc w:val="both"/>
        <w:rPr>
          <w:rFonts w:ascii="Times New Roman" w:hAnsi="Times New Roman" w:cs="Times New Roman"/>
          <w:sz w:val="24"/>
          <w:szCs w:val="24"/>
          <w:lang w:val="es-ES_tradnl"/>
        </w:rPr>
      </w:pPr>
    </w:p>
    <w:p w14:paraId="5772B36C" w14:textId="77777777" w:rsidR="006F3AF3" w:rsidRPr="00F90DBD" w:rsidRDefault="006F3AF3" w:rsidP="00F90DBD">
      <w:pPr>
        <w:pStyle w:val="ListParagraph"/>
        <w:spacing w:line="360" w:lineRule="auto"/>
        <w:ind w:left="0"/>
        <w:jc w:val="both"/>
        <w:rPr>
          <w:rFonts w:ascii="Times New Roman" w:hAnsi="Times New Roman" w:cs="Times New Roman"/>
          <w:sz w:val="24"/>
          <w:szCs w:val="24"/>
          <w:lang w:val="es-ES_tradnl"/>
        </w:rPr>
      </w:pPr>
    </w:p>
    <w:p w14:paraId="1E10BBC9" w14:textId="3B364F82" w:rsidR="002D2C5A" w:rsidRPr="00B00C7C" w:rsidRDefault="00721EC7" w:rsidP="002D2C5A">
      <w:pPr>
        <w:pStyle w:val="ListParagraph"/>
        <w:numPr>
          <w:ilvl w:val="0"/>
          <w:numId w:val="5"/>
        </w:numPr>
        <w:spacing w:after="0" w:line="360" w:lineRule="auto"/>
        <w:ind w:left="426" w:hanging="426"/>
        <w:rPr>
          <w:rFonts w:ascii="Times New Roman" w:hAnsi="Times New Roman" w:cs="Times New Roman"/>
          <w:b/>
          <w:bCs/>
          <w:sz w:val="24"/>
          <w:szCs w:val="24"/>
          <w:lang w:val="es-ES_tradnl"/>
        </w:rPr>
      </w:pPr>
      <w:r w:rsidRPr="00B00C7C">
        <w:rPr>
          <w:rFonts w:ascii="Times New Roman" w:hAnsi="Times New Roman" w:cs="Times New Roman"/>
          <w:b/>
          <w:bCs/>
          <w:sz w:val="24"/>
          <w:szCs w:val="24"/>
          <w:lang w:val="es-ES_tradnl"/>
        </w:rPr>
        <w:lastRenderedPageBreak/>
        <w:t>Sesiones temáticas</w:t>
      </w:r>
      <w:r w:rsidR="002D2C5A" w:rsidRPr="00B00C7C">
        <w:rPr>
          <w:rFonts w:ascii="Times New Roman" w:hAnsi="Times New Roman" w:cs="Times New Roman"/>
          <w:b/>
          <w:bCs/>
          <w:sz w:val="24"/>
          <w:szCs w:val="24"/>
          <w:lang w:val="es-ES_tradnl"/>
        </w:rPr>
        <w:t xml:space="preserve"> </w:t>
      </w:r>
      <w:r w:rsidR="00F90DBD">
        <w:rPr>
          <w:rFonts w:ascii="Times New Roman" w:hAnsi="Times New Roman" w:cs="Times New Roman"/>
          <w:b/>
          <w:bCs/>
          <w:sz w:val="24"/>
          <w:szCs w:val="24"/>
          <w:lang w:val="es-ES_tradnl"/>
        </w:rPr>
        <w:t>3 al 6 de Mayo</w:t>
      </w:r>
    </w:p>
    <w:p w14:paraId="0300C4B9" w14:textId="77777777" w:rsidR="002D2C5A" w:rsidRDefault="002D2C5A" w:rsidP="002D2C5A">
      <w:pPr>
        <w:spacing w:after="0" w:line="360" w:lineRule="auto"/>
        <w:rPr>
          <w:rFonts w:ascii="Times New Roman" w:hAnsi="Times New Roman" w:cs="Times New Roman"/>
          <w:b/>
          <w:bCs/>
          <w:sz w:val="24"/>
          <w:szCs w:val="24"/>
          <w:lang w:val="en-GB"/>
        </w:rPr>
      </w:pPr>
    </w:p>
    <w:p w14:paraId="57AB9A0C" w14:textId="41D7C931" w:rsidR="001B0F0D" w:rsidRPr="00374095" w:rsidRDefault="001B0F0D" w:rsidP="001B0F0D">
      <w:pPr>
        <w:spacing w:after="0" w:line="360" w:lineRule="auto"/>
        <w:jc w:val="both"/>
        <w:rPr>
          <w:rFonts w:ascii="Times New Roman" w:hAnsi="Times New Roman" w:cs="Times New Roman"/>
          <w:bCs/>
          <w:sz w:val="24"/>
          <w:szCs w:val="24"/>
          <w:lang w:val="es-ES_tradnl"/>
        </w:rPr>
      </w:pPr>
      <w:r w:rsidRPr="00374095">
        <w:rPr>
          <w:rFonts w:ascii="Times New Roman" w:hAnsi="Times New Roman" w:cs="Times New Roman"/>
          <w:bCs/>
          <w:sz w:val="24"/>
          <w:szCs w:val="24"/>
          <w:lang w:val="es-ES_tradnl"/>
        </w:rPr>
        <w:t xml:space="preserve">La idea en este primer congreso es que </w:t>
      </w:r>
      <w:r>
        <w:rPr>
          <w:rFonts w:ascii="Times New Roman" w:hAnsi="Times New Roman" w:cs="Times New Roman"/>
          <w:bCs/>
          <w:sz w:val="24"/>
          <w:szCs w:val="24"/>
          <w:lang w:val="es-ES_tradnl"/>
        </w:rPr>
        <w:t>cada uno/a de los</w:t>
      </w:r>
      <w:r w:rsidRPr="00374095">
        <w:rPr>
          <w:rFonts w:ascii="Times New Roman" w:hAnsi="Times New Roman" w:cs="Times New Roman"/>
          <w:bCs/>
          <w:sz w:val="24"/>
          <w:szCs w:val="24"/>
          <w:lang w:val="es-ES_tradnl"/>
        </w:rPr>
        <w:t xml:space="preserve">/as </w:t>
      </w:r>
      <w:r>
        <w:rPr>
          <w:rFonts w:ascii="Times New Roman" w:hAnsi="Times New Roman" w:cs="Times New Roman"/>
          <w:bCs/>
          <w:sz w:val="24"/>
          <w:szCs w:val="24"/>
          <w:lang w:val="es-ES_tradnl"/>
        </w:rPr>
        <w:t>participantes pueda</w:t>
      </w:r>
      <w:r w:rsidRPr="00374095">
        <w:rPr>
          <w:rFonts w:ascii="Times New Roman" w:hAnsi="Times New Roman" w:cs="Times New Roman"/>
          <w:bCs/>
          <w:sz w:val="24"/>
          <w:szCs w:val="24"/>
          <w:lang w:val="es-ES_tradnl"/>
        </w:rPr>
        <w:t xml:space="preserve"> escuchar a todos/as </w:t>
      </w:r>
      <w:r>
        <w:rPr>
          <w:rFonts w:ascii="Times New Roman" w:hAnsi="Times New Roman" w:cs="Times New Roman"/>
          <w:bCs/>
          <w:sz w:val="24"/>
          <w:szCs w:val="24"/>
          <w:lang w:val="es-ES_tradnl"/>
        </w:rPr>
        <w:t>para lograr</w:t>
      </w:r>
      <w:r w:rsidRPr="00374095">
        <w:rPr>
          <w:rFonts w:ascii="Times New Roman" w:hAnsi="Times New Roman" w:cs="Times New Roman"/>
          <w:bCs/>
          <w:sz w:val="24"/>
          <w:szCs w:val="24"/>
          <w:lang w:val="es-ES_tradnl"/>
        </w:rPr>
        <w:t xml:space="preserve"> una visión del conjunto de temas </w:t>
      </w:r>
      <w:r>
        <w:rPr>
          <w:rFonts w:ascii="Times New Roman" w:hAnsi="Times New Roman" w:cs="Times New Roman"/>
          <w:bCs/>
          <w:sz w:val="24"/>
          <w:szCs w:val="24"/>
          <w:lang w:val="es-ES_tradnl"/>
        </w:rPr>
        <w:t>que son abordados</w:t>
      </w:r>
      <w:r w:rsidRPr="00374095">
        <w:rPr>
          <w:rFonts w:ascii="Times New Roman" w:hAnsi="Times New Roman" w:cs="Times New Roman"/>
          <w:bCs/>
          <w:sz w:val="24"/>
          <w:szCs w:val="24"/>
          <w:lang w:val="es-ES_tradnl"/>
        </w:rPr>
        <w:t xml:space="preserve"> en la historia del trabajo y la historia de los/as trabajadores en América Latina.</w:t>
      </w:r>
      <w:r>
        <w:rPr>
          <w:rFonts w:ascii="Times New Roman" w:hAnsi="Times New Roman" w:cs="Times New Roman"/>
          <w:bCs/>
          <w:sz w:val="24"/>
          <w:szCs w:val="24"/>
          <w:lang w:val="es-ES_tradnl"/>
        </w:rPr>
        <w:t xml:space="preserve">  Se han planificado, por tanto, sesiones continuas de trabajo (y no simultáneas), lo que ha implicado elegir un determinado número de temáticas </w:t>
      </w:r>
      <w:r w:rsidR="00A4264D">
        <w:rPr>
          <w:rFonts w:ascii="Times New Roman" w:hAnsi="Times New Roman" w:cs="Times New Roman"/>
          <w:bCs/>
          <w:sz w:val="24"/>
          <w:szCs w:val="24"/>
          <w:lang w:val="es-ES_tradnl"/>
        </w:rPr>
        <w:t>(5</w:t>
      </w:r>
      <w:r>
        <w:rPr>
          <w:rFonts w:ascii="Times New Roman" w:hAnsi="Times New Roman" w:cs="Times New Roman"/>
          <w:bCs/>
          <w:sz w:val="24"/>
          <w:szCs w:val="24"/>
          <w:lang w:val="es-ES_tradnl"/>
        </w:rPr>
        <w:t xml:space="preserve"> en total) que se llevarán a cabo durante </w:t>
      </w:r>
      <w:r w:rsidR="00A4264D">
        <w:rPr>
          <w:rFonts w:ascii="Times New Roman" w:hAnsi="Times New Roman" w:cs="Times New Roman"/>
          <w:bCs/>
          <w:sz w:val="24"/>
          <w:szCs w:val="24"/>
          <w:lang w:val="es-ES_tradnl"/>
        </w:rPr>
        <w:t>cinco</w:t>
      </w:r>
      <w:r>
        <w:rPr>
          <w:rFonts w:ascii="Times New Roman" w:hAnsi="Times New Roman" w:cs="Times New Roman"/>
          <w:bCs/>
          <w:sz w:val="24"/>
          <w:szCs w:val="24"/>
          <w:lang w:val="es-ES_tradnl"/>
        </w:rPr>
        <w:t xml:space="preserve"> días seguidos.  Esto supone, también,  un número máximo de </w:t>
      </w:r>
      <w:r w:rsidR="00A4264D">
        <w:rPr>
          <w:rFonts w:ascii="Times New Roman" w:hAnsi="Times New Roman" w:cs="Times New Roman"/>
          <w:bCs/>
          <w:sz w:val="24"/>
          <w:szCs w:val="24"/>
          <w:lang w:val="es-ES_tradnl"/>
        </w:rPr>
        <w:t>10</w:t>
      </w:r>
      <w:r>
        <w:rPr>
          <w:rFonts w:ascii="Times New Roman" w:hAnsi="Times New Roman" w:cs="Times New Roman"/>
          <w:bCs/>
          <w:sz w:val="24"/>
          <w:szCs w:val="24"/>
          <w:lang w:val="es-ES_tradnl"/>
        </w:rPr>
        <w:t xml:space="preserve"> ponentes por día </w:t>
      </w:r>
      <w:r w:rsidR="00A4264D">
        <w:rPr>
          <w:rFonts w:ascii="Times New Roman" w:hAnsi="Times New Roman" w:cs="Times New Roman"/>
          <w:bCs/>
          <w:sz w:val="24"/>
          <w:szCs w:val="24"/>
          <w:lang w:val="es-ES_tradnl"/>
        </w:rPr>
        <w:t>y 4</w:t>
      </w:r>
      <w:r w:rsidR="006801D0">
        <w:rPr>
          <w:rFonts w:ascii="Times New Roman" w:hAnsi="Times New Roman" w:cs="Times New Roman"/>
          <w:bCs/>
          <w:sz w:val="24"/>
          <w:szCs w:val="24"/>
          <w:lang w:val="es-ES_tradnl"/>
        </w:rPr>
        <w:t xml:space="preserve"> comentarist</w:t>
      </w:r>
      <w:r w:rsidR="00A4264D">
        <w:rPr>
          <w:rFonts w:ascii="Times New Roman" w:hAnsi="Times New Roman" w:cs="Times New Roman"/>
          <w:bCs/>
          <w:sz w:val="24"/>
          <w:szCs w:val="24"/>
          <w:lang w:val="es-ES_tradnl"/>
        </w:rPr>
        <w:t xml:space="preserve">as, ascendiendo a un total de </w:t>
      </w:r>
      <w:r w:rsidR="00246E4C">
        <w:rPr>
          <w:rFonts w:ascii="Times New Roman" w:hAnsi="Times New Roman" w:cs="Times New Roman"/>
          <w:bCs/>
          <w:sz w:val="24"/>
          <w:szCs w:val="24"/>
          <w:lang w:val="es-ES_tradnl"/>
        </w:rPr>
        <w:t>5</w:t>
      </w:r>
      <w:r w:rsidR="00A4264D">
        <w:rPr>
          <w:rFonts w:ascii="Times New Roman" w:hAnsi="Times New Roman" w:cs="Times New Roman"/>
          <w:bCs/>
          <w:sz w:val="24"/>
          <w:szCs w:val="24"/>
          <w:lang w:val="es-ES_tradnl"/>
        </w:rPr>
        <w:t>0</w:t>
      </w:r>
      <w:r>
        <w:rPr>
          <w:rFonts w:ascii="Times New Roman" w:hAnsi="Times New Roman" w:cs="Times New Roman"/>
          <w:bCs/>
          <w:sz w:val="24"/>
          <w:szCs w:val="24"/>
          <w:lang w:val="es-ES_tradnl"/>
        </w:rPr>
        <w:t xml:space="preserve"> ponentes y </w:t>
      </w:r>
      <w:r w:rsidR="006801D0">
        <w:rPr>
          <w:rFonts w:ascii="Times New Roman" w:hAnsi="Times New Roman" w:cs="Times New Roman"/>
          <w:bCs/>
          <w:sz w:val="24"/>
          <w:szCs w:val="24"/>
          <w:lang w:val="es-ES_tradnl"/>
        </w:rPr>
        <w:t>alrededor de</w:t>
      </w:r>
      <w:r w:rsidR="00A4264D">
        <w:rPr>
          <w:rFonts w:ascii="Times New Roman" w:hAnsi="Times New Roman" w:cs="Times New Roman"/>
          <w:bCs/>
          <w:sz w:val="24"/>
          <w:szCs w:val="24"/>
          <w:lang w:val="es-ES_tradnl"/>
        </w:rPr>
        <w:t xml:space="preserve"> 20</w:t>
      </w:r>
      <w:r>
        <w:rPr>
          <w:rFonts w:ascii="Times New Roman" w:hAnsi="Times New Roman" w:cs="Times New Roman"/>
          <w:bCs/>
          <w:sz w:val="24"/>
          <w:szCs w:val="24"/>
          <w:lang w:val="es-ES_tradnl"/>
        </w:rPr>
        <w:t xml:space="preserve"> comentaristas.  El número de ponentes es por tanto limitado mientras que el número de participantes puede ser mayor.</w:t>
      </w:r>
    </w:p>
    <w:p w14:paraId="509A004F" w14:textId="77777777" w:rsidR="006801D0" w:rsidRPr="00676A03" w:rsidRDefault="006801D0" w:rsidP="002D2C5A">
      <w:pPr>
        <w:spacing w:after="0" w:line="360" w:lineRule="auto"/>
        <w:rPr>
          <w:rFonts w:ascii="Times New Roman" w:hAnsi="Times New Roman" w:cs="Times New Roman"/>
          <w:b/>
          <w:bCs/>
          <w:sz w:val="24"/>
          <w:szCs w:val="24"/>
          <w:lang w:val="es-ES"/>
        </w:rPr>
      </w:pPr>
    </w:p>
    <w:p w14:paraId="79DACACD" w14:textId="3A0132FF" w:rsidR="002D2C5A" w:rsidRPr="00B00C7C" w:rsidRDefault="006801D0" w:rsidP="002D2C5A">
      <w:pPr>
        <w:spacing w:after="0" w:line="360" w:lineRule="auto"/>
        <w:rPr>
          <w:rFonts w:ascii="Times New Roman" w:hAnsi="Times New Roman" w:cs="Times New Roman"/>
          <w:bCs/>
          <w:sz w:val="24"/>
          <w:szCs w:val="24"/>
          <w:lang w:val="es-ES_tradnl"/>
        </w:rPr>
      </w:pPr>
      <w:r w:rsidRPr="00B00C7C">
        <w:rPr>
          <w:rFonts w:ascii="Times New Roman" w:hAnsi="Times New Roman" w:cs="Times New Roman"/>
          <w:bCs/>
          <w:sz w:val="24"/>
          <w:szCs w:val="24"/>
          <w:lang w:val="es-ES_tradnl"/>
        </w:rPr>
        <w:t>Los cuatro temas y sesiones</w:t>
      </w:r>
      <w:r w:rsidR="002D2C5A" w:rsidRPr="00B00C7C">
        <w:rPr>
          <w:rFonts w:ascii="Times New Roman" w:hAnsi="Times New Roman" w:cs="Times New Roman"/>
          <w:bCs/>
          <w:sz w:val="24"/>
          <w:szCs w:val="24"/>
          <w:lang w:val="es-ES_tradnl"/>
        </w:rPr>
        <w:t xml:space="preserve"> </w:t>
      </w:r>
      <w:r w:rsidRPr="00B00C7C">
        <w:rPr>
          <w:rFonts w:ascii="Times New Roman" w:hAnsi="Times New Roman" w:cs="Times New Roman"/>
          <w:bCs/>
          <w:sz w:val="24"/>
          <w:szCs w:val="24"/>
          <w:lang w:val="es-ES_tradnl"/>
        </w:rPr>
        <w:t>son</w:t>
      </w:r>
      <w:r w:rsidR="002D2C5A" w:rsidRPr="00B00C7C">
        <w:rPr>
          <w:rFonts w:ascii="Times New Roman" w:hAnsi="Times New Roman" w:cs="Times New Roman"/>
          <w:bCs/>
          <w:sz w:val="24"/>
          <w:szCs w:val="24"/>
          <w:lang w:val="es-ES_tradnl"/>
        </w:rPr>
        <w:t>:</w:t>
      </w:r>
    </w:p>
    <w:p w14:paraId="4C000AD4" w14:textId="5B0241D5" w:rsidR="006801D0" w:rsidRPr="00B00C7C" w:rsidRDefault="006801D0" w:rsidP="006801D0">
      <w:pPr>
        <w:pStyle w:val="ListParagraph"/>
        <w:numPr>
          <w:ilvl w:val="0"/>
          <w:numId w:val="14"/>
        </w:numPr>
        <w:spacing w:after="0" w:line="360" w:lineRule="auto"/>
        <w:rPr>
          <w:rFonts w:ascii="Times New Roman" w:hAnsi="Times New Roman" w:cs="Times New Roman"/>
          <w:b/>
          <w:bCs/>
          <w:sz w:val="24"/>
          <w:szCs w:val="24"/>
          <w:lang w:val="es-ES_tradnl"/>
        </w:rPr>
      </w:pPr>
      <w:r w:rsidRPr="00B00C7C">
        <w:rPr>
          <w:rFonts w:ascii="Times New Roman" w:hAnsi="Times New Roman" w:cs="Times New Roman"/>
          <w:b/>
          <w:bCs/>
          <w:sz w:val="24"/>
          <w:szCs w:val="24"/>
          <w:lang w:val="es-ES_tradnl"/>
        </w:rPr>
        <w:t xml:space="preserve">Lenguajes, conceptos y representaciones sobre el trabajo  </w:t>
      </w:r>
      <w:r w:rsidR="00F90DBD">
        <w:rPr>
          <w:rFonts w:ascii="Times New Roman" w:hAnsi="Times New Roman" w:cs="Times New Roman"/>
          <w:b/>
          <w:bCs/>
          <w:sz w:val="24"/>
          <w:szCs w:val="24"/>
          <w:lang w:val="es-ES_tradnl"/>
        </w:rPr>
        <w:t>3 de Mayo</w:t>
      </w:r>
    </w:p>
    <w:p w14:paraId="701B7268" w14:textId="366CC2CC" w:rsidR="002D2C5A" w:rsidRDefault="006801D0" w:rsidP="002D2C5A">
      <w:pPr>
        <w:pStyle w:val="ListParagraph"/>
        <w:numPr>
          <w:ilvl w:val="0"/>
          <w:numId w:val="14"/>
        </w:numPr>
        <w:spacing w:after="0" w:line="360" w:lineRule="auto"/>
        <w:rPr>
          <w:rFonts w:ascii="Times New Roman" w:hAnsi="Times New Roman" w:cs="Times New Roman"/>
          <w:b/>
          <w:bCs/>
          <w:sz w:val="24"/>
          <w:szCs w:val="24"/>
          <w:lang w:val="es-ES_tradnl"/>
        </w:rPr>
      </w:pPr>
      <w:r w:rsidRPr="00B00C7C">
        <w:rPr>
          <w:rFonts w:ascii="Times New Roman" w:hAnsi="Times New Roman" w:cs="Times New Roman"/>
          <w:b/>
          <w:bCs/>
          <w:sz w:val="24"/>
          <w:szCs w:val="24"/>
          <w:lang w:val="es-ES_tradnl"/>
        </w:rPr>
        <w:t>Conflictos sociales y luchas</w:t>
      </w:r>
      <w:r w:rsidR="00FD0CD6" w:rsidRPr="00B00C7C">
        <w:rPr>
          <w:rFonts w:ascii="Times New Roman" w:hAnsi="Times New Roman" w:cs="Times New Roman"/>
          <w:b/>
          <w:bCs/>
          <w:sz w:val="24"/>
          <w:szCs w:val="24"/>
          <w:lang w:val="es-ES_tradnl"/>
        </w:rPr>
        <w:t xml:space="preserve"> a través del tiempo  </w:t>
      </w:r>
      <w:r w:rsidR="00964225">
        <w:rPr>
          <w:rFonts w:ascii="Times New Roman" w:hAnsi="Times New Roman" w:cs="Times New Roman"/>
          <w:b/>
          <w:bCs/>
          <w:sz w:val="24"/>
          <w:szCs w:val="24"/>
          <w:lang w:val="es-ES_tradnl"/>
        </w:rPr>
        <w:t>4</w:t>
      </w:r>
      <w:r w:rsidR="00F90DBD">
        <w:rPr>
          <w:rFonts w:ascii="Times New Roman" w:hAnsi="Times New Roman" w:cs="Times New Roman"/>
          <w:b/>
          <w:bCs/>
          <w:sz w:val="24"/>
          <w:szCs w:val="24"/>
          <w:lang w:val="es-ES_tradnl"/>
        </w:rPr>
        <w:t xml:space="preserve"> de Mayo</w:t>
      </w:r>
    </w:p>
    <w:p w14:paraId="34C4D497" w14:textId="2EF35E69" w:rsidR="00964225" w:rsidRPr="00964225" w:rsidRDefault="00964225" w:rsidP="00964225">
      <w:pPr>
        <w:pStyle w:val="ListParagraph"/>
        <w:numPr>
          <w:ilvl w:val="0"/>
          <w:numId w:val="14"/>
        </w:numPr>
        <w:spacing w:after="0" w:line="360" w:lineRule="auto"/>
        <w:rPr>
          <w:rFonts w:ascii="Times New Roman" w:hAnsi="Times New Roman" w:cs="Times New Roman"/>
          <w:b/>
          <w:bCs/>
          <w:sz w:val="24"/>
          <w:szCs w:val="24"/>
          <w:lang w:val="es-ES_tradnl"/>
        </w:rPr>
      </w:pPr>
      <w:r w:rsidRPr="00B00C7C">
        <w:rPr>
          <w:rFonts w:ascii="Times New Roman" w:hAnsi="Times New Roman" w:cs="Times New Roman"/>
          <w:b/>
          <w:bCs/>
          <w:sz w:val="24"/>
          <w:szCs w:val="24"/>
          <w:lang w:val="es-ES_tradnl"/>
        </w:rPr>
        <w:t xml:space="preserve">Trabajos:  trabajos no libres y trabajos libres; esclavismos, transiciones y ambigüedades, flexibilización y precarización laboral    </w:t>
      </w:r>
      <w:r>
        <w:rPr>
          <w:rFonts w:ascii="Times New Roman" w:hAnsi="Times New Roman" w:cs="Times New Roman"/>
          <w:b/>
          <w:bCs/>
          <w:sz w:val="24"/>
          <w:szCs w:val="24"/>
          <w:lang w:val="es-ES_tradnl"/>
        </w:rPr>
        <w:t>5 de Mayo</w:t>
      </w:r>
    </w:p>
    <w:p w14:paraId="6800F9B0" w14:textId="0FD14C20" w:rsidR="002D2C5A" w:rsidRDefault="00FD0CD6" w:rsidP="002D2C5A">
      <w:pPr>
        <w:pStyle w:val="ListParagraph"/>
        <w:numPr>
          <w:ilvl w:val="0"/>
          <w:numId w:val="14"/>
        </w:numPr>
        <w:spacing w:after="0" w:line="360" w:lineRule="auto"/>
        <w:rPr>
          <w:rFonts w:ascii="Times New Roman" w:hAnsi="Times New Roman" w:cs="Times New Roman"/>
          <w:b/>
          <w:bCs/>
          <w:sz w:val="24"/>
          <w:szCs w:val="24"/>
          <w:lang w:val="es-ES_tradnl"/>
        </w:rPr>
      </w:pPr>
      <w:r w:rsidRPr="00B00C7C">
        <w:rPr>
          <w:rFonts w:ascii="Times New Roman" w:hAnsi="Times New Roman" w:cs="Times New Roman"/>
          <w:b/>
          <w:bCs/>
          <w:sz w:val="24"/>
          <w:szCs w:val="24"/>
          <w:lang w:val="es-ES_tradnl"/>
        </w:rPr>
        <w:t xml:space="preserve">Migraciones locales y globales </w:t>
      </w:r>
      <w:r w:rsidR="00F90DBD">
        <w:rPr>
          <w:rFonts w:ascii="Times New Roman" w:hAnsi="Times New Roman" w:cs="Times New Roman"/>
          <w:b/>
          <w:bCs/>
          <w:sz w:val="24"/>
          <w:szCs w:val="24"/>
          <w:lang w:val="es-ES_tradnl"/>
        </w:rPr>
        <w:t>6 de Mayo</w:t>
      </w:r>
    </w:p>
    <w:p w14:paraId="0877C329" w14:textId="77777777" w:rsidR="002D2C5A" w:rsidRPr="00B00C7C" w:rsidRDefault="002D2C5A" w:rsidP="002D2C5A">
      <w:pPr>
        <w:spacing w:after="0" w:line="360" w:lineRule="auto"/>
        <w:jc w:val="both"/>
        <w:rPr>
          <w:rFonts w:ascii="Times New Roman" w:hAnsi="Times New Roman" w:cs="Times New Roman"/>
          <w:bCs/>
          <w:sz w:val="24"/>
          <w:szCs w:val="24"/>
          <w:lang w:val="es-ES_tradnl"/>
        </w:rPr>
      </w:pPr>
    </w:p>
    <w:p w14:paraId="4C1F3461" w14:textId="4BF675E8" w:rsidR="002D2C5A" w:rsidRDefault="001E7E46" w:rsidP="00771631">
      <w:pPr>
        <w:spacing w:after="0" w:line="360" w:lineRule="auto"/>
        <w:jc w:val="both"/>
        <w:rPr>
          <w:rFonts w:ascii="Times New Roman" w:hAnsi="Times New Roman" w:cs="Times New Roman"/>
          <w:bCs/>
          <w:sz w:val="24"/>
          <w:szCs w:val="24"/>
          <w:lang w:val="es-ES_tradnl"/>
        </w:rPr>
      </w:pPr>
      <w:r w:rsidRPr="008071A5">
        <w:rPr>
          <w:rFonts w:ascii="Times New Roman" w:hAnsi="Times New Roman" w:cs="Times New Roman"/>
          <w:bCs/>
          <w:sz w:val="24"/>
          <w:szCs w:val="24"/>
          <w:lang w:val="es-ES_tradnl"/>
        </w:rPr>
        <w:t>Cada temática</w:t>
      </w:r>
      <w:r w:rsidR="00FD0CD6" w:rsidRPr="008071A5">
        <w:rPr>
          <w:rFonts w:ascii="Times New Roman" w:hAnsi="Times New Roman" w:cs="Times New Roman"/>
          <w:bCs/>
          <w:sz w:val="24"/>
          <w:szCs w:val="24"/>
          <w:lang w:val="es-ES_tradnl"/>
        </w:rPr>
        <w:t xml:space="preserve"> </w:t>
      </w:r>
      <w:r w:rsidR="008F7363" w:rsidRPr="008071A5">
        <w:rPr>
          <w:rFonts w:ascii="Times New Roman" w:hAnsi="Times New Roman" w:cs="Times New Roman"/>
          <w:bCs/>
          <w:sz w:val="24"/>
          <w:szCs w:val="24"/>
          <w:lang w:val="es-ES_tradnl"/>
        </w:rPr>
        <w:t>será</w:t>
      </w:r>
      <w:r w:rsidR="00FD0CD6" w:rsidRPr="008071A5">
        <w:rPr>
          <w:rFonts w:ascii="Times New Roman" w:hAnsi="Times New Roman" w:cs="Times New Roman"/>
          <w:bCs/>
          <w:sz w:val="24"/>
          <w:szCs w:val="24"/>
          <w:lang w:val="es-ES_tradnl"/>
        </w:rPr>
        <w:t xml:space="preserve"> coordinada por </w:t>
      </w:r>
      <w:r w:rsidRPr="008071A5">
        <w:rPr>
          <w:rFonts w:ascii="Times New Roman" w:hAnsi="Times New Roman" w:cs="Times New Roman"/>
          <w:bCs/>
          <w:sz w:val="24"/>
          <w:szCs w:val="24"/>
          <w:lang w:val="es-ES_tradnl"/>
        </w:rPr>
        <w:t>dos</w:t>
      </w:r>
      <w:r w:rsidR="00FD0CD6" w:rsidRPr="008071A5">
        <w:rPr>
          <w:rFonts w:ascii="Times New Roman" w:hAnsi="Times New Roman" w:cs="Times New Roman"/>
          <w:bCs/>
          <w:sz w:val="24"/>
          <w:szCs w:val="24"/>
          <w:lang w:val="es-ES_tradnl"/>
        </w:rPr>
        <w:t xml:space="preserve"> a tres investigadores de diferentes países, los que serán</w:t>
      </w:r>
      <w:r w:rsidR="00FD0CD6" w:rsidRPr="00B00C7C">
        <w:rPr>
          <w:rFonts w:ascii="Times New Roman" w:hAnsi="Times New Roman" w:cs="Times New Roman"/>
          <w:bCs/>
          <w:sz w:val="24"/>
          <w:szCs w:val="24"/>
          <w:lang w:val="es-ES_tradnl"/>
        </w:rPr>
        <w:t xml:space="preserve"> responsables de sus mesas.</w:t>
      </w:r>
    </w:p>
    <w:p w14:paraId="74F4D94D" w14:textId="77777777" w:rsidR="00555BB8" w:rsidRPr="00B00C7C" w:rsidRDefault="00555BB8" w:rsidP="00771631">
      <w:pPr>
        <w:spacing w:after="0" w:line="360" w:lineRule="auto"/>
        <w:jc w:val="both"/>
        <w:rPr>
          <w:rFonts w:ascii="Times New Roman" w:hAnsi="Times New Roman" w:cs="Times New Roman"/>
          <w:bCs/>
          <w:sz w:val="24"/>
          <w:szCs w:val="24"/>
          <w:lang w:val="es-ES_tradnl"/>
        </w:rPr>
      </w:pPr>
    </w:p>
    <w:p w14:paraId="04797F30" w14:textId="48057342" w:rsidR="002D2C5A" w:rsidRPr="00B00C7C" w:rsidRDefault="008F7363" w:rsidP="00144161">
      <w:pPr>
        <w:spacing w:after="0" w:line="360" w:lineRule="auto"/>
        <w:rPr>
          <w:rFonts w:ascii="Times New Roman" w:hAnsi="Times New Roman" w:cs="Times New Roman"/>
          <w:bCs/>
          <w:sz w:val="24"/>
          <w:szCs w:val="24"/>
          <w:lang w:val="es-ES_tradnl"/>
        </w:rPr>
      </w:pPr>
      <w:r>
        <w:rPr>
          <w:rFonts w:ascii="Times New Roman" w:hAnsi="Times New Roman" w:cs="Times New Roman"/>
          <w:bCs/>
          <w:sz w:val="24"/>
          <w:szCs w:val="24"/>
          <w:lang w:val="es-ES_tradnl"/>
        </w:rPr>
        <w:t>En cada ses</w:t>
      </w:r>
      <w:r w:rsidRPr="00B00C7C">
        <w:rPr>
          <w:rFonts w:ascii="Times New Roman" w:hAnsi="Times New Roman" w:cs="Times New Roman"/>
          <w:bCs/>
          <w:sz w:val="24"/>
          <w:szCs w:val="24"/>
          <w:lang w:val="es-ES_tradnl"/>
        </w:rPr>
        <w:t>ión</w:t>
      </w:r>
      <w:r w:rsidR="00FD0CD6" w:rsidRPr="00B00C7C">
        <w:rPr>
          <w:rFonts w:ascii="Times New Roman" w:hAnsi="Times New Roman" w:cs="Times New Roman"/>
          <w:bCs/>
          <w:sz w:val="24"/>
          <w:szCs w:val="24"/>
          <w:lang w:val="es-ES_tradnl"/>
        </w:rPr>
        <w:t xml:space="preserve"> y mesa se buscará tener una aproximación que permita una </w:t>
      </w:r>
      <w:r w:rsidRPr="00B00C7C">
        <w:rPr>
          <w:rFonts w:ascii="Times New Roman" w:hAnsi="Times New Roman" w:cs="Times New Roman"/>
          <w:bCs/>
          <w:sz w:val="24"/>
          <w:szCs w:val="24"/>
          <w:lang w:val="es-ES_tradnl"/>
        </w:rPr>
        <w:t>visión</w:t>
      </w:r>
      <w:r w:rsidR="001E7E46">
        <w:rPr>
          <w:rFonts w:ascii="Times New Roman" w:hAnsi="Times New Roman" w:cs="Times New Roman"/>
          <w:bCs/>
          <w:sz w:val="24"/>
          <w:szCs w:val="24"/>
          <w:lang w:val="es-ES_tradnl"/>
        </w:rPr>
        <w:t xml:space="preserve"> sobre L</w:t>
      </w:r>
      <w:r w:rsidR="00FD0CD6" w:rsidRPr="00B00C7C">
        <w:rPr>
          <w:rFonts w:ascii="Times New Roman" w:hAnsi="Times New Roman" w:cs="Times New Roman"/>
          <w:bCs/>
          <w:sz w:val="24"/>
          <w:szCs w:val="24"/>
          <w:lang w:val="es-ES_tradnl"/>
        </w:rPr>
        <w:t>atinoamérica.  Se dará prefe</w:t>
      </w:r>
      <w:r>
        <w:rPr>
          <w:rFonts w:ascii="Times New Roman" w:hAnsi="Times New Roman" w:cs="Times New Roman"/>
          <w:bCs/>
          <w:sz w:val="24"/>
          <w:szCs w:val="24"/>
          <w:lang w:val="es-ES_tradnl"/>
        </w:rPr>
        <w:t xml:space="preserve">rencia a las contribuciones con aproximaciones </w:t>
      </w:r>
      <w:r w:rsidR="00FD0CD6" w:rsidRPr="00B00C7C">
        <w:rPr>
          <w:rFonts w:ascii="Times New Roman" w:hAnsi="Times New Roman" w:cs="Times New Roman"/>
          <w:bCs/>
          <w:sz w:val="24"/>
          <w:szCs w:val="24"/>
          <w:lang w:val="es-ES_tradnl"/>
        </w:rPr>
        <w:t>translocal</w:t>
      </w:r>
      <w:r>
        <w:rPr>
          <w:rFonts w:ascii="Times New Roman" w:hAnsi="Times New Roman" w:cs="Times New Roman"/>
          <w:bCs/>
          <w:sz w:val="24"/>
          <w:szCs w:val="24"/>
          <w:lang w:val="es-ES_tradnl"/>
        </w:rPr>
        <w:t>es y/o que permitan las comparaciones</w:t>
      </w:r>
      <w:r w:rsidR="00FD0CD6" w:rsidRPr="00B00C7C">
        <w:rPr>
          <w:rFonts w:ascii="Times New Roman" w:hAnsi="Times New Roman" w:cs="Times New Roman"/>
          <w:bCs/>
          <w:sz w:val="24"/>
          <w:szCs w:val="24"/>
          <w:lang w:val="es-ES_tradnl"/>
        </w:rPr>
        <w:t xml:space="preserve">. </w:t>
      </w:r>
    </w:p>
    <w:p w14:paraId="5BBFD54F" w14:textId="77777777" w:rsidR="002D2C5A" w:rsidRPr="00B00C7C" w:rsidRDefault="002D2C5A" w:rsidP="002D2C5A">
      <w:pPr>
        <w:spacing w:after="0" w:line="360" w:lineRule="auto"/>
        <w:rPr>
          <w:rFonts w:ascii="Times New Roman" w:hAnsi="Times New Roman" w:cs="Times New Roman"/>
          <w:bCs/>
          <w:sz w:val="24"/>
          <w:szCs w:val="24"/>
          <w:lang w:val="es-ES_tradnl"/>
        </w:rPr>
      </w:pPr>
    </w:p>
    <w:p w14:paraId="69671E0D" w14:textId="7B1457A5" w:rsidR="002D2C5A" w:rsidRPr="00B00C7C" w:rsidRDefault="00FD0CD6" w:rsidP="002D2C5A">
      <w:pPr>
        <w:spacing w:after="0" w:line="360" w:lineRule="auto"/>
        <w:rPr>
          <w:rFonts w:ascii="Times New Roman" w:hAnsi="Times New Roman" w:cs="Times New Roman"/>
          <w:bCs/>
          <w:sz w:val="24"/>
          <w:szCs w:val="24"/>
          <w:lang w:val="es-ES_tradnl"/>
        </w:rPr>
      </w:pPr>
      <w:r w:rsidRPr="00B00C7C">
        <w:rPr>
          <w:rFonts w:ascii="Times New Roman" w:hAnsi="Times New Roman" w:cs="Times New Roman"/>
          <w:bCs/>
          <w:sz w:val="24"/>
          <w:szCs w:val="24"/>
          <w:lang w:val="es-ES_tradnl"/>
        </w:rPr>
        <w:t>Las sesiones previstas son:</w:t>
      </w:r>
    </w:p>
    <w:p w14:paraId="33F8B735" w14:textId="77777777" w:rsidR="002D2C5A" w:rsidRDefault="002D2C5A" w:rsidP="002D2C5A">
      <w:pPr>
        <w:spacing w:after="0" w:line="360" w:lineRule="auto"/>
        <w:rPr>
          <w:rFonts w:ascii="Times New Roman" w:hAnsi="Times New Roman" w:cs="Times New Roman"/>
          <w:bCs/>
          <w:sz w:val="24"/>
          <w:szCs w:val="24"/>
          <w:lang w:val="es-ES_tradnl"/>
        </w:rPr>
      </w:pPr>
    </w:p>
    <w:p w14:paraId="0EF01676" w14:textId="77777777" w:rsidR="00DA1C79" w:rsidRDefault="00DA1C79" w:rsidP="002D2C5A">
      <w:pPr>
        <w:spacing w:after="0" w:line="360" w:lineRule="auto"/>
        <w:rPr>
          <w:rFonts w:ascii="Times New Roman" w:hAnsi="Times New Roman" w:cs="Times New Roman"/>
          <w:bCs/>
          <w:sz w:val="24"/>
          <w:szCs w:val="24"/>
          <w:lang w:val="es-ES_tradnl"/>
        </w:rPr>
      </w:pPr>
    </w:p>
    <w:p w14:paraId="2B9A5601" w14:textId="77777777" w:rsidR="00DA1C79" w:rsidRDefault="00DA1C79" w:rsidP="002D2C5A">
      <w:pPr>
        <w:spacing w:after="0" w:line="360" w:lineRule="auto"/>
        <w:rPr>
          <w:rFonts w:ascii="Times New Roman" w:hAnsi="Times New Roman" w:cs="Times New Roman"/>
          <w:bCs/>
          <w:sz w:val="24"/>
          <w:szCs w:val="24"/>
          <w:lang w:val="es-ES_tradnl"/>
        </w:rPr>
      </w:pPr>
    </w:p>
    <w:p w14:paraId="5AE2337C" w14:textId="77777777" w:rsidR="00DA1C79" w:rsidRDefault="00DA1C79" w:rsidP="002D2C5A">
      <w:pPr>
        <w:spacing w:after="0" w:line="360" w:lineRule="auto"/>
        <w:rPr>
          <w:rFonts w:ascii="Times New Roman" w:hAnsi="Times New Roman" w:cs="Times New Roman"/>
          <w:bCs/>
          <w:sz w:val="24"/>
          <w:szCs w:val="24"/>
          <w:lang w:val="es-ES_tradnl"/>
        </w:rPr>
      </w:pPr>
    </w:p>
    <w:p w14:paraId="32DE150F" w14:textId="77777777" w:rsidR="00DA1C79" w:rsidRDefault="00DA1C79" w:rsidP="002D2C5A">
      <w:pPr>
        <w:spacing w:after="0" w:line="360" w:lineRule="auto"/>
        <w:rPr>
          <w:rFonts w:ascii="Times New Roman" w:hAnsi="Times New Roman" w:cs="Times New Roman"/>
          <w:bCs/>
          <w:sz w:val="24"/>
          <w:szCs w:val="24"/>
          <w:lang w:val="es-ES_tradnl"/>
        </w:rPr>
      </w:pPr>
    </w:p>
    <w:p w14:paraId="383FA388" w14:textId="2BDF1B54" w:rsidR="00721EC7" w:rsidRPr="000E5911" w:rsidRDefault="00721EC7" w:rsidP="002D2C5A">
      <w:pPr>
        <w:pStyle w:val="ListParagraph"/>
        <w:numPr>
          <w:ilvl w:val="0"/>
          <w:numId w:val="17"/>
        </w:numPr>
        <w:spacing w:after="0" w:line="360" w:lineRule="auto"/>
        <w:rPr>
          <w:rFonts w:ascii="Times New Roman" w:hAnsi="Times New Roman" w:cs="Times New Roman"/>
          <w:b/>
          <w:bCs/>
          <w:sz w:val="24"/>
          <w:szCs w:val="24"/>
          <w:lang w:val="es-ES_tradnl"/>
        </w:rPr>
      </w:pPr>
      <w:r w:rsidRPr="00BF1778">
        <w:rPr>
          <w:rFonts w:ascii="Times New Roman" w:hAnsi="Times New Roman" w:cs="Times New Roman"/>
          <w:b/>
          <w:bCs/>
          <w:sz w:val="24"/>
          <w:szCs w:val="24"/>
          <w:lang w:val="es-ES_tradnl"/>
        </w:rPr>
        <w:t>Lenguajes, conceptos y representaciones sobre el trabajo</w:t>
      </w:r>
      <w:r>
        <w:rPr>
          <w:rFonts w:ascii="Times New Roman" w:hAnsi="Times New Roman" w:cs="Times New Roman"/>
          <w:b/>
          <w:bCs/>
          <w:sz w:val="24"/>
          <w:szCs w:val="24"/>
          <w:lang w:val="es-ES_tradnl"/>
        </w:rPr>
        <w:t xml:space="preserve">  </w:t>
      </w:r>
      <w:r w:rsidR="00F90DBD">
        <w:rPr>
          <w:rFonts w:ascii="Times New Roman" w:hAnsi="Times New Roman" w:cs="Times New Roman"/>
          <w:b/>
          <w:bCs/>
          <w:sz w:val="24"/>
          <w:szCs w:val="24"/>
          <w:lang w:val="es-ES_tradnl"/>
        </w:rPr>
        <w:t>3 de Mayo</w:t>
      </w:r>
    </w:p>
    <w:p w14:paraId="363F77BE" w14:textId="77777777" w:rsidR="000254E2" w:rsidRPr="00702621" w:rsidRDefault="00E97BE7" w:rsidP="0075215D">
      <w:pPr>
        <w:pStyle w:val="ListParagraph"/>
        <w:spacing w:after="0" w:line="360" w:lineRule="auto"/>
        <w:outlineLvl w:val="0"/>
        <w:rPr>
          <w:rFonts w:ascii="Times New Roman" w:hAnsi="Times New Roman" w:cs="Times New Roman"/>
          <w:b/>
          <w:bCs/>
          <w:sz w:val="24"/>
          <w:szCs w:val="24"/>
          <w:lang w:val="pt-BR"/>
        </w:rPr>
      </w:pPr>
      <w:r w:rsidRPr="00702621">
        <w:rPr>
          <w:rFonts w:ascii="Times New Roman" w:hAnsi="Times New Roman" w:cs="Times New Roman"/>
          <w:b/>
          <w:bCs/>
          <w:sz w:val="24"/>
          <w:szCs w:val="24"/>
          <w:lang w:val="pt-BR"/>
        </w:rPr>
        <w:t xml:space="preserve">Coordinadores/as: </w:t>
      </w:r>
    </w:p>
    <w:p w14:paraId="26AD1149" w14:textId="736FDB0D" w:rsidR="00DC645C" w:rsidRPr="00702621" w:rsidRDefault="00E97BE7" w:rsidP="0075215D">
      <w:pPr>
        <w:pStyle w:val="ListParagraph"/>
        <w:spacing w:after="0" w:line="240" w:lineRule="auto"/>
        <w:outlineLvl w:val="0"/>
        <w:rPr>
          <w:rFonts w:ascii="Times New Roman" w:hAnsi="Times New Roman" w:cs="Times New Roman"/>
          <w:b/>
          <w:bCs/>
          <w:sz w:val="24"/>
          <w:szCs w:val="24"/>
          <w:lang w:val="pt-BR"/>
        </w:rPr>
      </w:pPr>
      <w:r w:rsidRPr="00702621">
        <w:rPr>
          <w:rFonts w:ascii="Times New Roman" w:hAnsi="Times New Roman" w:cs="Times New Roman"/>
          <w:b/>
          <w:bCs/>
          <w:sz w:val="24"/>
          <w:szCs w:val="24"/>
          <w:lang w:val="pt-BR"/>
        </w:rPr>
        <w:t>V</w:t>
      </w:r>
      <w:r w:rsidR="00882606" w:rsidRPr="00702621">
        <w:rPr>
          <w:rFonts w:ascii="Times New Roman" w:hAnsi="Times New Roman" w:cs="Times New Roman"/>
          <w:b/>
          <w:bCs/>
          <w:sz w:val="24"/>
          <w:szCs w:val="24"/>
          <w:lang w:val="pt-BR"/>
        </w:rPr>
        <w:t>aleria Coronel (FLACSO-Ecuador):</w:t>
      </w:r>
      <w:r w:rsidRPr="00702621">
        <w:rPr>
          <w:rFonts w:ascii="Times New Roman" w:hAnsi="Times New Roman" w:cs="Times New Roman"/>
          <w:b/>
          <w:bCs/>
          <w:sz w:val="24"/>
          <w:szCs w:val="24"/>
          <w:lang w:val="pt-BR"/>
        </w:rPr>
        <w:t xml:space="preserve"> </w:t>
      </w:r>
      <w:hyperlink r:id="rId11" w:history="1">
        <w:r w:rsidR="00DC645C" w:rsidRPr="00702621">
          <w:rPr>
            <w:rStyle w:val="Hyperlink"/>
            <w:rFonts w:ascii="Times New Roman" w:hAnsi="Times New Roman" w:cs="Times New Roman"/>
            <w:b/>
            <w:bCs/>
            <w:sz w:val="24"/>
            <w:szCs w:val="24"/>
            <w:lang w:val="pt-BR"/>
          </w:rPr>
          <w:t>vcoronel@flacso.edu.ec</w:t>
        </w:r>
      </w:hyperlink>
    </w:p>
    <w:p w14:paraId="25338693" w14:textId="571A52B1" w:rsidR="00DC645C" w:rsidRDefault="00E97BE7" w:rsidP="0075215D">
      <w:pPr>
        <w:pStyle w:val="ListParagraph"/>
        <w:spacing w:after="0" w:line="240" w:lineRule="auto"/>
        <w:outlineLvl w:val="0"/>
        <w:rPr>
          <w:rFonts w:ascii="Times New Roman" w:hAnsi="Times New Roman" w:cs="Times New Roman"/>
          <w:b/>
          <w:bCs/>
          <w:sz w:val="24"/>
          <w:szCs w:val="24"/>
          <w:lang w:val="es-ES_tradnl"/>
        </w:rPr>
      </w:pPr>
      <w:r w:rsidRPr="0069182B">
        <w:rPr>
          <w:rFonts w:ascii="Times New Roman" w:hAnsi="Times New Roman" w:cs="Times New Roman"/>
          <w:b/>
          <w:bCs/>
          <w:sz w:val="24"/>
          <w:szCs w:val="24"/>
          <w:lang w:val="es-ES_tradnl"/>
        </w:rPr>
        <w:t>María Ullivarri (</w:t>
      </w:r>
      <w:r w:rsidR="00A82AB5" w:rsidRPr="0069182B">
        <w:rPr>
          <w:rFonts w:ascii="Times New Roman" w:hAnsi="Times New Roman" w:cs="Times New Roman"/>
          <w:b/>
          <w:bCs/>
          <w:sz w:val="24"/>
          <w:szCs w:val="24"/>
          <w:lang w:val="es-ES_tradnl"/>
        </w:rPr>
        <w:t>CONICET-</w:t>
      </w:r>
      <w:r w:rsidR="00882606">
        <w:rPr>
          <w:rFonts w:ascii="Times New Roman" w:hAnsi="Times New Roman" w:cs="Times New Roman"/>
          <w:b/>
          <w:bCs/>
          <w:sz w:val="24"/>
          <w:szCs w:val="24"/>
          <w:lang w:val="es-ES_tradnl"/>
        </w:rPr>
        <w:t xml:space="preserve">Argentina): </w:t>
      </w:r>
      <w:hyperlink r:id="rId12" w:history="1">
        <w:r w:rsidR="00DC645C" w:rsidRPr="00985CFC">
          <w:rPr>
            <w:rStyle w:val="Hyperlink"/>
            <w:rFonts w:ascii="Times New Roman" w:hAnsi="Times New Roman" w:cs="Times New Roman"/>
            <w:b/>
            <w:bCs/>
            <w:sz w:val="24"/>
            <w:szCs w:val="24"/>
            <w:lang w:val="es-ES_tradnl"/>
          </w:rPr>
          <w:t>ulliva@gmail.com</w:t>
        </w:r>
      </w:hyperlink>
    </w:p>
    <w:p w14:paraId="6AAA1FEC" w14:textId="7A42BF0D" w:rsidR="00DC645C" w:rsidRPr="00DC645C" w:rsidRDefault="00E97BE7" w:rsidP="0075215D">
      <w:pPr>
        <w:spacing w:after="0" w:line="240" w:lineRule="auto"/>
        <w:outlineLvl w:val="0"/>
        <w:rPr>
          <w:rFonts w:ascii="Times New Roman" w:hAnsi="Times New Roman" w:cs="Times New Roman"/>
          <w:b/>
          <w:bCs/>
          <w:sz w:val="24"/>
          <w:szCs w:val="24"/>
          <w:lang w:val="es-ES_tradnl"/>
        </w:rPr>
      </w:pPr>
      <w:r w:rsidRPr="00DC645C">
        <w:rPr>
          <w:rFonts w:ascii="Times New Roman" w:hAnsi="Times New Roman" w:cs="Times New Roman"/>
          <w:b/>
          <w:bCs/>
          <w:sz w:val="24"/>
          <w:szCs w:val="24"/>
          <w:lang w:val="es-ES_tradnl"/>
        </w:rPr>
        <w:t xml:space="preserve"> </w:t>
      </w:r>
      <w:r w:rsidR="00DC645C">
        <w:rPr>
          <w:rFonts w:ascii="Times New Roman" w:hAnsi="Times New Roman" w:cs="Times New Roman"/>
          <w:b/>
          <w:bCs/>
          <w:sz w:val="24"/>
          <w:szCs w:val="24"/>
          <w:lang w:val="es-ES_tradnl"/>
        </w:rPr>
        <w:tab/>
      </w:r>
      <w:r w:rsidRPr="00DC645C">
        <w:rPr>
          <w:rFonts w:ascii="Times New Roman" w:hAnsi="Times New Roman" w:cs="Times New Roman"/>
          <w:b/>
          <w:bCs/>
          <w:sz w:val="24"/>
          <w:szCs w:val="24"/>
          <w:lang w:val="es-ES_tradnl"/>
        </w:rPr>
        <w:t>David Mayer (</w:t>
      </w:r>
      <w:r w:rsidR="00A82AB5" w:rsidRPr="00DC645C">
        <w:rPr>
          <w:rFonts w:ascii="Times New Roman" w:hAnsi="Times New Roman" w:cs="Times New Roman"/>
          <w:b/>
          <w:bCs/>
          <w:sz w:val="24"/>
          <w:szCs w:val="24"/>
          <w:lang w:val="es-ES_tradnl"/>
        </w:rPr>
        <w:t>IISG-Amsterdam, Países Bajos</w:t>
      </w:r>
      <w:r w:rsidRPr="00DC645C">
        <w:rPr>
          <w:rFonts w:ascii="Times New Roman" w:hAnsi="Times New Roman" w:cs="Times New Roman"/>
          <w:b/>
          <w:bCs/>
          <w:sz w:val="24"/>
          <w:szCs w:val="24"/>
          <w:lang w:val="es-ES_tradnl"/>
        </w:rPr>
        <w:t>)</w:t>
      </w:r>
      <w:r w:rsidR="00882606" w:rsidRPr="00DC645C">
        <w:rPr>
          <w:rFonts w:ascii="Times New Roman" w:hAnsi="Times New Roman" w:cs="Times New Roman"/>
          <w:b/>
          <w:bCs/>
          <w:sz w:val="24"/>
          <w:szCs w:val="24"/>
          <w:lang w:val="es-ES_tradnl"/>
        </w:rPr>
        <w:t xml:space="preserve">: </w:t>
      </w:r>
      <w:hyperlink r:id="rId13" w:history="1">
        <w:r w:rsidR="00DC645C" w:rsidRPr="00985CFC">
          <w:rPr>
            <w:rStyle w:val="Hyperlink"/>
            <w:rFonts w:ascii="Times New Roman" w:hAnsi="Times New Roman" w:cs="Times New Roman"/>
            <w:b/>
            <w:bCs/>
            <w:sz w:val="24"/>
            <w:szCs w:val="24"/>
            <w:lang w:val="es-ES_tradnl"/>
          </w:rPr>
          <w:t>david.mayer@iisg.nl</w:t>
        </w:r>
      </w:hyperlink>
    </w:p>
    <w:p w14:paraId="3D19CCD9" w14:textId="77777777" w:rsidR="00C72DF0" w:rsidRPr="00DC3A21" w:rsidRDefault="00C72DF0" w:rsidP="00721EC7">
      <w:pPr>
        <w:spacing w:after="0" w:line="360" w:lineRule="auto"/>
        <w:ind w:left="360"/>
        <w:rPr>
          <w:rFonts w:ascii="Times New Roman" w:hAnsi="Times New Roman" w:cs="Times New Roman"/>
          <w:b/>
          <w:bCs/>
          <w:sz w:val="24"/>
          <w:szCs w:val="24"/>
          <w:lang w:val="es-ES_tradnl"/>
        </w:rPr>
      </w:pPr>
    </w:p>
    <w:p w14:paraId="0ABA2FC4" w14:textId="77777777" w:rsidR="00DC3A21" w:rsidRPr="00DC3A21" w:rsidRDefault="00DC3A21" w:rsidP="0075215D">
      <w:pPr>
        <w:widowControl w:val="0"/>
        <w:autoSpaceDE w:val="0"/>
        <w:autoSpaceDN w:val="0"/>
        <w:adjustRightInd w:val="0"/>
        <w:ind w:left="345" w:firstLine="375"/>
        <w:outlineLvl w:val="0"/>
        <w:rPr>
          <w:rFonts w:ascii="Times New Roman" w:hAnsi="Times New Roman" w:cs="Times New Roman"/>
          <w:sz w:val="24"/>
          <w:szCs w:val="24"/>
          <w:lang w:val="es-ES_tradnl"/>
        </w:rPr>
      </w:pPr>
      <w:r w:rsidRPr="00DC3A21">
        <w:rPr>
          <w:rFonts w:ascii="Times New Roman" w:hAnsi="Times New Roman" w:cs="Times New Roman"/>
          <w:b/>
          <w:bCs/>
          <w:sz w:val="24"/>
          <w:szCs w:val="24"/>
          <w:lang w:val="es-ES_tradnl"/>
        </w:rPr>
        <w:t>Comentaristas:</w:t>
      </w:r>
    </w:p>
    <w:p w14:paraId="23C71BF1" w14:textId="316C8ED8" w:rsidR="00DC3A21" w:rsidRPr="00DC3A21" w:rsidRDefault="00DC3A21" w:rsidP="00DC3A21">
      <w:pPr>
        <w:widowControl w:val="0"/>
        <w:autoSpaceDE w:val="0"/>
        <w:autoSpaceDN w:val="0"/>
        <w:adjustRightInd w:val="0"/>
        <w:spacing w:line="240" w:lineRule="auto"/>
        <w:ind w:left="720"/>
        <w:rPr>
          <w:rFonts w:ascii="Times New Roman" w:hAnsi="Times New Roman" w:cs="Times New Roman"/>
          <w:sz w:val="24"/>
          <w:szCs w:val="24"/>
          <w:lang w:val="es-ES_tradnl"/>
        </w:rPr>
      </w:pPr>
      <w:r w:rsidRPr="00DC3A21">
        <w:rPr>
          <w:rFonts w:ascii="Times New Roman" w:hAnsi="Times New Roman" w:cs="Times New Roman"/>
          <w:b/>
          <w:bCs/>
          <w:sz w:val="24"/>
          <w:szCs w:val="24"/>
          <w:lang w:val="es-ES_tradnl"/>
        </w:rPr>
        <w:t>Mirta Lobato (Argentina).  </w:t>
      </w:r>
      <w:r w:rsidRPr="00DC3A21">
        <w:rPr>
          <w:rFonts w:ascii="Times New Roman" w:hAnsi="Times New Roman" w:cs="Times New Roman"/>
          <w:sz w:val="24"/>
          <w:szCs w:val="24"/>
          <w:lang w:val="es-ES_tradnl"/>
        </w:rPr>
        <w:t>Universidad de Buenos Aires.  Especialista en Historia Social.  Historia de la formación de la clase trabajadora en el siglo XX Argentina.  Historia de género y trabajo.  </w:t>
      </w:r>
    </w:p>
    <w:p w14:paraId="2887A6B2" w14:textId="77777777" w:rsidR="00DC3A21" w:rsidRPr="00DC3A21" w:rsidRDefault="00DC3A21" w:rsidP="00DC3A21">
      <w:pPr>
        <w:widowControl w:val="0"/>
        <w:autoSpaceDE w:val="0"/>
        <w:autoSpaceDN w:val="0"/>
        <w:adjustRightInd w:val="0"/>
        <w:spacing w:line="240" w:lineRule="auto"/>
        <w:ind w:left="720"/>
        <w:rPr>
          <w:rFonts w:ascii="Times New Roman" w:hAnsi="Times New Roman" w:cs="Times New Roman"/>
          <w:sz w:val="24"/>
          <w:szCs w:val="24"/>
          <w:lang w:val="es-ES_tradnl"/>
        </w:rPr>
      </w:pPr>
      <w:r w:rsidRPr="00DC3A21">
        <w:rPr>
          <w:rFonts w:ascii="Times New Roman" w:hAnsi="Times New Roman" w:cs="Times New Roman"/>
          <w:b/>
          <w:bCs/>
          <w:sz w:val="24"/>
          <w:szCs w:val="24"/>
          <w:lang w:val="es-ES_tradnl"/>
        </w:rPr>
        <w:t>Sidney Chalhoub (Brasil, Estados Unidos). </w:t>
      </w:r>
      <w:r w:rsidRPr="00DC3A21">
        <w:rPr>
          <w:rFonts w:ascii="Times New Roman" w:hAnsi="Times New Roman" w:cs="Times New Roman"/>
          <w:sz w:val="24"/>
          <w:szCs w:val="24"/>
          <w:lang w:val="es-ES_tradnl"/>
        </w:rPr>
        <w:t>Universidad de Harvard.  Especialista en Historia Social, Historia de la esclavitud y de la manumisión en Brasil en el siglo XIX</w:t>
      </w:r>
      <w:r w:rsidRPr="00DC3A21">
        <w:rPr>
          <w:rFonts w:ascii="Times New Roman" w:hAnsi="Times New Roman" w:cs="Times New Roman"/>
          <w:b/>
          <w:bCs/>
          <w:sz w:val="24"/>
          <w:szCs w:val="24"/>
          <w:lang w:val="es-ES_tradnl"/>
        </w:rPr>
        <w:t>.</w:t>
      </w:r>
    </w:p>
    <w:p w14:paraId="2A0B3342" w14:textId="77777777" w:rsidR="00DC3A21" w:rsidRPr="0069182B" w:rsidRDefault="00DC3A21" w:rsidP="00721EC7">
      <w:pPr>
        <w:spacing w:after="0" w:line="360" w:lineRule="auto"/>
        <w:ind w:left="360"/>
        <w:rPr>
          <w:rFonts w:ascii="Times New Roman" w:hAnsi="Times New Roman" w:cs="Times New Roman"/>
          <w:b/>
          <w:bCs/>
          <w:sz w:val="24"/>
          <w:szCs w:val="24"/>
          <w:lang w:val="es-ES_tradnl"/>
        </w:rPr>
      </w:pPr>
    </w:p>
    <w:p w14:paraId="54C99F10" w14:textId="172C6AF6" w:rsidR="00721EC7" w:rsidRDefault="00721EC7" w:rsidP="00DC3A21">
      <w:pPr>
        <w:spacing w:after="0" w:line="360" w:lineRule="auto"/>
        <w:ind w:left="720"/>
        <w:rPr>
          <w:rFonts w:ascii="Times New Roman" w:hAnsi="Times New Roman" w:cs="Times New Roman"/>
          <w:bCs/>
          <w:sz w:val="24"/>
          <w:szCs w:val="24"/>
          <w:lang w:val="es-ES_tradnl"/>
        </w:rPr>
      </w:pPr>
      <w:r w:rsidRPr="00676A03">
        <w:rPr>
          <w:rFonts w:ascii="Times New Roman" w:hAnsi="Times New Roman" w:cs="Times New Roman"/>
          <w:noProof/>
          <w:sz w:val="24"/>
          <w:szCs w:val="24"/>
          <w:lang w:val="es-ES"/>
        </w:rPr>
        <w:t xml:space="preserve">Esta sesión abordará los significados y definiciones cambiantes del trabajo a través del tiempo y cómo se lo fue definiendo; cómo el trabajo se diferenciaba del no-trabajo y las maneras en que se fue conceptualizado (tareas, actividades, tiempo libre, ocio, etc.) en diferentes </w:t>
      </w:r>
      <w:r w:rsidR="00B016C7">
        <w:rPr>
          <w:rFonts w:ascii="Times New Roman" w:hAnsi="Times New Roman" w:cs="Times New Roman"/>
          <w:noProof/>
          <w:sz w:val="24"/>
          <w:szCs w:val="24"/>
          <w:lang w:val="es-ES"/>
        </w:rPr>
        <w:t>sociedades y regiones. Otro tema</w:t>
      </w:r>
      <w:r w:rsidRPr="00676A03">
        <w:rPr>
          <w:rFonts w:ascii="Times New Roman" w:hAnsi="Times New Roman" w:cs="Times New Roman"/>
          <w:noProof/>
          <w:sz w:val="24"/>
          <w:szCs w:val="24"/>
          <w:lang w:val="es-ES"/>
        </w:rPr>
        <w:t xml:space="preserve"> importante será el análisis de las articulaciones entre trabajo/género/edad;</w:t>
      </w:r>
      <w:r w:rsidR="002D2C5A" w:rsidRPr="00676A03">
        <w:rPr>
          <w:rFonts w:ascii="Times New Roman" w:hAnsi="Times New Roman" w:cs="Times New Roman"/>
          <w:noProof/>
          <w:sz w:val="24"/>
          <w:szCs w:val="24"/>
          <w:lang w:val="es-ES"/>
        </w:rPr>
        <w:t xml:space="preserve"> </w:t>
      </w:r>
      <w:r w:rsidRPr="00676A03">
        <w:rPr>
          <w:rFonts w:ascii="Times New Roman" w:hAnsi="Times New Roman" w:cs="Times New Roman"/>
          <w:noProof/>
          <w:sz w:val="24"/>
          <w:szCs w:val="24"/>
          <w:lang w:val="es-ES"/>
        </w:rPr>
        <w:t xml:space="preserve">la construcción de las categorías de oficios, ocupaciones y trabajadores; la emergencia de categorías como la de “jefes de hogar”, </w:t>
      </w:r>
      <w:r>
        <w:rPr>
          <w:rFonts w:ascii="Times New Roman" w:hAnsi="Times New Roman" w:cs="Times New Roman"/>
          <w:bCs/>
          <w:sz w:val="24"/>
          <w:szCs w:val="24"/>
          <w:lang w:val="es-ES_tradnl"/>
        </w:rPr>
        <w:t xml:space="preserve">los nuevos conceptos de trabajo informal, precarización laboral, trabajo decente y empleo y desempleo.   </w:t>
      </w:r>
    </w:p>
    <w:p w14:paraId="7712D2B4" w14:textId="77777777" w:rsidR="00DC3A21" w:rsidRPr="002446A7" w:rsidRDefault="00DC3A21" w:rsidP="00DC3A21">
      <w:pPr>
        <w:spacing w:after="0" w:line="360" w:lineRule="auto"/>
        <w:ind w:left="720"/>
        <w:rPr>
          <w:rFonts w:ascii="Times New Roman" w:hAnsi="Times New Roman" w:cs="Times New Roman"/>
          <w:bCs/>
          <w:sz w:val="24"/>
          <w:szCs w:val="24"/>
          <w:lang w:val="es-ES_tradnl"/>
        </w:rPr>
      </w:pPr>
    </w:p>
    <w:p w14:paraId="3B78E659" w14:textId="1AC26498" w:rsidR="00DC3A21" w:rsidRPr="00703826" w:rsidRDefault="00DC3A21" w:rsidP="00DC3A21">
      <w:pPr>
        <w:pStyle w:val="ListParagraph"/>
        <w:numPr>
          <w:ilvl w:val="0"/>
          <w:numId w:val="17"/>
        </w:numPr>
        <w:spacing w:after="0" w:line="360" w:lineRule="auto"/>
        <w:rPr>
          <w:rFonts w:ascii="Times New Roman" w:hAnsi="Times New Roman" w:cs="Times New Roman"/>
          <w:b/>
          <w:bCs/>
          <w:sz w:val="24"/>
          <w:szCs w:val="24"/>
          <w:lang w:val="es-ES_tradnl"/>
        </w:rPr>
      </w:pPr>
      <w:r w:rsidRPr="00703826">
        <w:rPr>
          <w:rFonts w:ascii="Times New Roman" w:hAnsi="Times New Roman" w:cs="Times New Roman"/>
          <w:b/>
          <w:bCs/>
          <w:sz w:val="24"/>
          <w:szCs w:val="24"/>
          <w:lang w:val="es-ES_tradnl"/>
        </w:rPr>
        <w:t xml:space="preserve">Conflictos sociales y luchas a través del tiempo  </w:t>
      </w:r>
      <w:r w:rsidR="00CB7E78">
        <w:rPr>
          <w:rFonts w:ascii="Times New Roman" w:hAnsi="Times New Roman" w:cs="Times New Roman"/>
          <w:b/>
          <w:bCs/>
          <w:sz w:val="24"/>
          <w:szCs w:val="24"/>
          <w:lang w:val="es-ES_tradnl"/>
        </w:rPr>
        <w:t>4</w:t>
      </w:r>
      <w:r>
        <w:rPr>
          <w:rFonts w:ascii="Times New Roman" w:hAnsi="Times New Roman" w:cs="Times New Roman"/>
          <w:b/>
          <w:bCs/>
          <w:sz w:val="24"/>
          <w:szCs w:val="24"/>
          <w:lang w:val="es-ES_tradnl"/>
        </w:rPr>
        <w:t xml:space="preserve"> de Mayo</w:t>
      </w:r>
    </w:p>
    <w:p w14:paraId="2829C07F" w14:textId="77777777" w:rsidR="00DC3A21" w:rsidRPr="00DC3A21" w:rsidRDefault="00DC3A21" w:rsidP="0075215D">
      <w:pPr>
        <w:spacing w:after="0" w:line="240" w:lineRule="auto"/>
        <w:ind w:left="720"/>
        <w:jc w:val="both"/>
        <w:outlineLvl w:val="0"/>
        <w:rPr>
          <w:rFonts w:ascii="Times New Roman" w:hAnsi="Times New Roman" w:cs="Times New Roman"/>
          <w:b/>
          <w:bCs/>
          <w:sz w:val="24"/>
          <w:szCs w:val="24"/>
          <w:lang w:val="es-ES_tradnl"/>
        </w:rPr>
      </w:pPr>
      <w:r w:rsidRPr="00DC3A21">
        <w:rPr>
          <w:rFonts w:ascii="Times New Roman" w:hAnsi="Times New Roman" w:cs="Times New Roman"/>
          <w:b/>
          <w:bCs/>
          <w:sz w:val="24"/>
          <w:szCs w:val="24"/>
          <w:lang w:val="es-ES_tradnl"/>
        </w:rPr>
        <w:t xml:space="preserve">Coordinadores/as: </w:t>
      </w:r>
    </w:p>
    <w:p w14:paraId="77858A33" w14:textId="77777777" w:rsidR="00EC4143" w:rsidRPr="00EC4143" w:rsidRDefault="00EC4143" w:rsidP="00EC4143">
      <w:pPr>
        <w:widowControl w:val="0"/>
        <w:autoSpaceDE w:val="0"/>
        <w:autoSpaceDN w:val="0"/>
        <w:adjustRightInd w:val="0"/>
        <w:spacing w:after="0" w:line="240" w:lineRule="auto"/>
        <w:ind w:left="720"/>
        <w:jc w:val="both"/>
        <w:rPr>
          <w:rFonts w:ascii="Times New Roman" w:hAnsi="Times New Roman" w:cs="Times New Roman"/>
          <w:b/>
          <w:sz w:val="24"/>
          <w:szCs w:val="24"/>
        </w:rPr>
      </w:pPr>
      <w:r w:rsidRPr="00EC4143">
        <w:rPr>
          <w:rFonts w:ascii="Times New Roman" w:hAnsi="Times New Roman" w:cs="Times New Roman"/>
          <w:b/>
          <w:sz w:val="24"/>
          <w:szCs w:val="24"/>
        </w:rPr>
        <w:t xml:space="preserve">Gabriela Scodeller (CONICET, INCIHUSA-CCT Mendoza) </w:t>
      </w:r>
      <w:hyperlink r:id="rId14" w:history="1">
        <w:r w:rsidRPr="00EC4143">
          <w:rPr>
            <w:rFonts w:ascii="Times New Roman" w:hAnsi="Times New Roman" w:cs="Times New Roman"/>
            <w:b/>
            <w:color w:val="0000EE"/>
            <w:sz w:val="24"/>
            <w:szCs w:val="24"/>
            <w:u w:val="single" w:color="0000EE"/>
          </w:rPr>
          <w:t>g_scodeller@yahoo.com.ar</w:t>
        </w:r>
      </w:hyperlink>
    </w:p>
    <w:p w14:paraId="5913B80B" w14:textId="1945E601" w:rsidR="00EC4143" w:rsidRPr="00EC4143" w:rsidRDefault="00EC4143" w:rsidP="0075215D">
      <w:pPr>
        <w:widowControl w:val="0"/>
        <w:autoSpaceDE w:val="0"/>
        <w:autoSpaceDN w:val="0"/>
        <w:adjustRightInd w:val="0"/>
        <w:spacing w:after="0" w:line="240" w:lineRule="auto"/>
        <w:ind w:left="720"/>
        <w:jc w:val="both"/>
        <w:outlineLvl w:val="0"/>
        <w:rPr>
          <w:rFonts w:ascii="Times New Roman" w:hAnsi="Times New Roman" w:cs="Times New Roman"/>
          <w:b/>
          <w:sz w:val="24"/>
          <w:szCs w:val="24"/>
        </w:rPr>
      </w:pPr>
      <w:r w:rsidRPr="00EC4143">
        <w:rPr>
          <w:rFonts w:ascii="Times New Roman" w:hAnsi="Times New Roman" w:cs="Times New Roman"/>
          <w:b/>
          <w:sz w:val="24"/>
          <w:szCs w:val="24"/>
        </w:rPr>
        <w:t>Lucas Poy (CONICET, Univ</w:t>
      </w:r>
      <w:r>
        <w:rPr>
          <w:rFonts w:ascii="Times New Roman" w:hAnsi="Times New Roman" w:cs="Times New Roman"/>
          <w:b/>
          <w:sz w:val="24"/>
          <w:szCs w:val="24"/>
        </w:rPr>
        <w:t>ersidad de Buenos Aires)</w:t>
      </w:r>
      <w:r w:rsidR="002666AC">
        <w:rPr>
          <w:rFonts w:ascii="Times New Roman" w:hAnsi="Times New Roman" w:cs="Times New Roman"/>
          <w:b/>
          <w:sz w:val="24"/>
          <w:szCs w:val="24"/>
        </w:rPr>
        <w:t>:</w:t>
      </w:r>
      <w:r w:rsidRPr="00EC4143">
        <w:rPr>
          <w:rFonts w:ascii="Times New Roman" w:hAnsi="Times New Roman" w:cs="Times New Roman"/>
          <w:b/>
          <w:sz w:val="24"/>
          <w:szCs w:val="24"/>
        </w:rPr>
        <w:t> </w:t>
      </w:r>
      <w:hyperlink r:id="rId15" w:history="1">
        <w:r w:rsidRPr="00EC4143">
          <w:rPr>
            <w:rFonts w:ascii="Times New Roman" w:hAnsi="Times New Roman" w:cs="Times New Roman"/>
            <w:b/>
            <w:color w:val="0000EE"/>
            <w:sz w:val="24"/>
            <w:szCs w:val="24"/>
            <w:u w:val="single" w:color="0000EE"/>
          </w:rPr>
          <w:t>lucaspoy@gmail.com</w:t>
        </w:r>
      </w:hyperlink>
    </w:p>
    <w:p w14:paraId="64885F07" w14:textId="77777777" w:rsidR="00EC4143" w:rsidRPr="00EC4143" w:rsidRDefault="00EC4143" w:rsidP="0075215D">
      <w:pPr>
        <w:widowControl w:val="0"/>
        <w:autoSpaceDE w:val="0"/>
        <w:autoSpaceDN w:val="0"/>
        <w:adjustRightInd w:val="0"/>
        <w:spacing w:after="0" w:line="240" w:lineRule="auto"/>
        <w:ind w:firstLine="720"/>
        <w:jc w:val="both"/>
        <w:outlineLvl w:val="0"/>
        <w:rPr>
          <w:rFonts w:ascii="Times New Roman" w:hAnsi="Times New Roman" w:cs="Times New Roman"/>
          <w:b/>
          <w:sz w:val="24"/>
          <w:szCs w:val="24"/>
        </w:rPr>
      </w:pPr>
      <w:r w:rsidRPr="00EC4143">
        <w:rPr>
          <w:rFonts w:ascii="Times New Roman" w:hAnsi="Times New Roman" w:cs="Times New Roman"/>
          <w:b/>
          <w:sz w:val="24"/>
          <w:szCs w:val="24"/>
        </w:rPr>
        <w:t>Larissa Correa (PUC-Río, Brasil): </w:t>
      </w:r>
      <w:hyperlink r:id="rId16" w:history="1">
        <w:r w:rsidRPr="00EC4143">
          <w:rPr>
            <w:rFonts w:ascii="Times New Roman" w:hAnsi="Times New Roman" w:cs="Times New Roman"/>
            <w:b/>
            <w:color w:val="0000EE"/>
            <w:sz w:val="24"/>
            <w:szCs w:val="24"/>
            <w:u w:val="single" w:color="0000EE"/>
          </w:rPr>
          <w:t>larissarosacorrea@hotmail.com</w:t>
        </w:r>
      </w:hyperlink>
    </w:p>
    <w:p w14:paraId="7EE6590E" w14:textId="77777777" w:rsidR="00DC3A21" w:rsidRPr="00EC4143" w:rsidRDefault="00DC3A21" w:rsidP="00DC3A21">
      <w:pPr>
        <w:spacing w:after="0" w:line="240" w:lineRule="auto"/>
        <w:ind w:left="360"/>
        <w:jc w:val="both"/>
        <w:rPr>
          <w:rFonts w:ascii="Times New Roman" w:hAnsi="Times New Roman" w:cs="Times New Roman"/>
          <w:b/>
          <w:bCs/>
          <w:sz w:val="24"/>
          <w:szCs w:val="24"/>
          <w:lang w:val="es-ES"/>
        </w:rPr>
      </w:pPr>
    </w:p>
    <w:p w14:paraId="2C3417A8" w14:textId="77777777" w:rsidR="00DC3A21" w:rsidRPr="00DC3A21" w:rsidRDefault="00DC3A21" w:rsidP="0075215D">
      <w:pPr>
        <w:widowControl w:val="0"/>
        <w:autoSpaceDE w:val="0"/>
        <w:autoSpaceDN w:val="0"/>
        <w:adjustRightInd w:val="0"/>
        <w:ind w:left="345" w:firstLine="375"/>
        <w:outlineLvl w:val="0"/>
        <w:rPr>
          <w:rFonts w:ascii="Times New Roman" w:hAnsi="Times New Roman" w:cs="Times New Roman"/>
          <w:sz w:val="24"/>
          <w:szCs w:val="24"/>
          <w:lang w:val="es-ES_tradnl"/>
        </w:rPr>
      </w:pPr>
      <w:r w:rsidRPr="00DC3A21">
        <w:rPr>
          <w:rFonts w:ascii="Times New Roman" w:hAnsi="Times New Roman" w:cs="Times New Roman"/>
          <w:b/>
          <w:bCs/>
          <w:sz w:val="24"/>
          <w:szCs w:val="24"/>
          <w:lang w:val="es-ES_tradnl"/>
        </w:rPr>
        <w:t>Comentaristas:</w:t>
      </w:r>
    </w:p>
    <w:p w14:paraId="42C164FF" w14:textId="3A6C459F" w:rsidR="00DC3A21" w:rsidRDefault="00DA1C79" w:rsidP="00DC3A21">
      <w:pPr>
        <w:widowControl w:val="0"/>
        <w:autoSpaceDE w:val="0"/>
        <w:autoSpaceDN w:val="0"/>
        <w:adjustRightInd w:val="0"/>
        <w:spacing w:line="240" w:lineRule="auto"/>
        <w:ind w:left="720"/>
        <w:rPr>
          <w:rFonts w:ascii="Times New Roman" w:hAnsi="Times New Roman" w:cs="Times New Roman"/>
          <w:sz w:val="24"/>
          <w:szCs w:val="24"/>
          <w:lang w:val="es-ES_tradnl"/>
        </w:rPr>
      </w:pPr>
      <w:r>
        <w:rPr>
          <w:rFonts w:ascii="Times New Roman" w:hAnsi="Times New Roman" w:cs="Times New Roman"/>
          <w:b/>
          <w:bCs/>
          <w:sz w:val="24"/>
          <w:szCs w:val="24"/>
          <w:lang w:val="es-ES_tradnl"/>
        </w:rPr>
        <w:t>Sergio Serulnikov</w:t>
      </w:r>
      <w:r w:rsidR="00DC3A21" w:rsidRPr="009636F8">
        <w:rPr>
          <w:rFonts w:ascii="Times New Roman" w:hAnsi="Times New Roman" w:cs="Times New Roman"/>
          <w:b/>
          <w:bCs/>
          <w:sz w:val="24"/>
          <w:szCs w:val="24"/>
          <w:lang w:val="es-ES_tradnl"/>
        </w:rPr>
        <w:t xml:space="preserve"> (Argentina).</w:t>
      </w:r>
      <w:r w:rsidR="00DC3A21" w:rsidRPr="009636F8">
        <w:rPr>
          <w:rFonts w:ascii="Times New Roman" w:hAnsi="Times New Roman" w:cs="Times New Roman"/>
          <w:sz w:val="24"/>
          <w:szCs w:val="24"/>
          <w:lang w:val="es-ES_tradnl"/>
        </w:rPr>
        <w:t>  Universidad de San Andrés, Buenos Aires. Especialista en el mundo colonial hispanoamericano, las sociedades andinas, rebeliones indígenas y movimientos sociales.</w:t>
      </w:r>
    </w:p>
    <w:p w14:paraId="6D77FF54" w14:textId="61AA8497" w:rsidR="00EC4143" w:rsidRPr="0044099C" w:rsidRDefault="00EC4143" w:rsidP="00EC4143">
      <w:pPr>
        <w:pStyle w:val="Default"/>
        <w:ind w:left="720"/>
        <w:rPr>
          <w:color w:val="auto"/>
          <w:lang w:val="es-ES_tradnl"/>
        </w:rPr>
      </w:pPr>
      <w:r>
        <w:rPr>
          <w:rFonts w:ascii="Times New Roman" w:hAnsi="Times New Roman" w:cs="Times New Roman"/>
          <w:b/>
          <w:bCs/>
          <w:color w:val="auto"/>
        </w:rPr>
        <w:t>Carlos Ill</w:t>
      </w:r>
      <w:r w:rsidRPr="0044099C">
        <w:rPr>
          <w:rFonts w:ascii="Times New Roman" w:hAnsi="Times New Roman" w:cs="Times New Roman"/>
          <w:b/>
          <w:bCs/>
          <w:color w:val="auto"/>
        </w:rPr>
        <w:t xml:space="preserve">ades (México).  </w:t>
      </w:r>
      <w:r w:rsidRPr="0044099C">
        <w:rPr>
          <w:rFonts w:ascii="Times New Roman" w:hAnsi="Times New Roman" w:cs="Times New Roman"/>
          <w:bCs/>
          <w:color w:val="auto"/>
          <w:lang w:val="es-ES_tradnl"/>
        </w:rPr>
        <w:t xml:space="preserve">Universidad Autónoma de </w:t>
      </w:r>
      <w:r>
        <w:rPr>
          <w:rFonts w:ascii="Times New Roman" w:hAnsi="Times New Roman" w:cs="Times New Roman"/>
          <w:bCs/>
          <w:color w:val="auto"/>
          <w:lang w:val="es-ES_tradnl"/>
        </w:rPr>
        <w:t>Cuajimalpa, México.</w:t>
      </w:r>
      <w:r w:rsidRPr="0044099C">
        <w:rPr>
          <w:rFonts w:ascii="Times New Roman" w:hAnsi="Times New Roman" w:cs="Times New Roman"/>
          <w:bCs/>
          <w:color w:val="auto"/>
          <w:lang w:val="es-ES_tradnl"/>
        </w:rPr>
        <w:t xml:space="preserve">  </w:t>
      </w:r>
      <w:r>
        <w:rPr>
          <w:rFonts w:ascii="Times New Roman" w:hAnsi="Times New Roman" w:cs="Times New Roman"/>
          <w:bCs/>
          <w:color w:val="auto"/>
          <w:lang w:val="es-ES_tradnl"/>
        </w:rPr>
        <w:t xml:space="preserve">Especialista en Historia Social e Historia del Trabajo en el siglo XIX y XX; Historia de la Izquierda, Socialismo y Violencia Política.     </w:t>
      </w:r>
    </w:p>
    <w:p w14:paraId="65F36DFD" w14:textId="77777777" w:rsidR="00DC3A21" w:rsidRPr="00703826" w:rsidRDefault="00DC3A21" w:rsidP="00EC4143">
      <w:pPr>
        <w:spacing w:after="0" w:line="360" w:lineRule="auto"/>
        <w:ind w:left="720"/>
        <w:jc w:val="both"/>
        <w:rPr>
          <w:rFonts w:ascii="Times New Roman" w:hAnsi="Times New Roman" w:cs="Times New Roman"/>
          <w:bCs/>
          <w:sz w:val="24"/>
          <w:szCs w:val="24"/>
          <w:lang w:val="es-ES_tradnl"/>
        </w:rPr>
      </w:pPr>
      <w:r w:rsidRPr="00703826">
        <w:rPr>
          <w:rFonts w:ascii="Times New Roman" w:hAnsi="Times New Roman" w:cs="Times New Roman"/>
          <w:bCs/>
          <w:sz w:val="24"/>
          <w:szCs w:val="24"/>
          <w:lang w:val="es-ES_tradnl"/>
        </w:rPr>
        <w:t xml:space="preserve">En esta </w:t>
      </w:r>
      <w:r>
        <w:rPr>
          <w:rFonts w:ascii="Times New Roman" w:hAnsi="Times New Roman" w:cs="Times New Roman"/>
          <w:bCs/>
          <w:sz w:val="24"/>
          <w:szCs w:val="24"/>
          <w:lang w:val="es-ES_tradnl"/>
        </w:rPr>
        <w:t>ses</w:t>
      </w:r>
      <w:r w:rsidRPr="00703826">
        <w:rPr>
          <w:rFonts w:ascii="Times New Roman" w:hAnsi="Times New Roman" w:cs="Times New Roman"/>
          <w:bCs/>
          <w:sz w:val="24"/>
          <w:szCs w:val="24"/>
          <w:lang w:val="es-ES_tradnl"/>
        </w:rPr>
        <w:t>ión se abordarán todas las formas de lucha de los/las trabaj</w:t>
      </w:r>
      <w:r>
        <w:rPr>
          <w:rFonts w:ascii="Times New Roman" w:hAnsi="Times New Roman" w:cs="Times New Roman"/>
          <w:bCs/>
          <w:sz w:val="24"/>
          <w:szCs w:val="24"/>
          <w:lang w:val="es-ES_tradnl"/>
        </w:rPr>
        <w:t>a</w:t>
      </w:r>
      <w:r w:rsidRPr="00703826">
        <w:rPr>
          <w:rFonts w:ascii="Times New Roman" w:hAnsi="Times New Roman" w:cs="Times New Roman"/>
          <w:bCs/>
          <w:sz w:val="24"/>
          <w:szCs w:val="24"/>
          <w:lang w:val="es-ES_tradnl"/>
        </w:rPr>
        <w:t>dores/ tanto del periodo colonial como de períodos más recientes.  Se abordará el aná</w:t>
      </w:r>
      <w:r>
        <w:rPr>
          <w:rFonts w:ascii="Times New Roman" w:hAnsi="Times New Roman" w:cs="Times New Roman"/>
          <w:bCs/>
          <w:sz w:val="24"/>
          <w:szCs w:val="24"/>
          <w:lang w:val="es-ES_tradnl"/>
        </w:rPr>
        <w:t>l</w:t>
      </w:r>
      <w:r w:rsidRPr="00703826">
        <w:rPr>
          <w:rFonts w:ascii="Times New Roman" w:hAnsi="Times New Roman" w:cs="Times New Roman"/>
          <w:bCs/>
          <w:sz w:val="24"/>
          <w:szCs w:val="24"/>
          <w:lang w:val="es-ES_tradnl"/>
        </w:rPr>
        <w:t>isis de las formas de acción colectiva y sus repertorios en diferentes coyunturas y períodos; similitudes y diferencias entre movimientos de trabajadores y de clase con organizaciones que tienen otros ejes de aglutinamiento y con movimientos sociales</w:t>
      </w:r>
      <w:r>
        <w:rPr>
          <w:rFonts w:ascii="Times New Roman" w:hAnsi="Times New Roman" w:cs="Times New Roman"/>
          <w:bCs/>
          <w:sz w:val="24"/>
          <w:szCs w:val="24"/>
          <w:lang w:val="es-ES_tradnl"/>
        </w:rPr>
        <w:t>;</w:t>
      </w:r>
      <w:r w:rsidRPr="00703826">
        <w:rPr>
          <w:rFonts w:ascii="Times New Roman" w:hAnsi="Times New Roman" w:cs="Times New Roman"/>
          <w:bCs/>
          <w:sz w:val="24"/>
          <w:szCs w:val="24"/>
          <w:lang w:val="es-ES_tradnl"/>
        </w:rPr>
        <w:t xml:space="preserve"> las relaciones y demandas de los trabajadores hacia el estado</w:t>
      </w:r>
      <w:r>
        <w:rPr>
          <w:rFonts w:ascii="Times New Roman" w:hAnsi="Times New Roman" w:cs="Times New Roman"/>
          <w:bCs/>
          <w:sz w:val="24"/>
          <w:szCs w:val="24"/>
          <w:lang w:val="es-ES_tradnl"/>
        </w:rPr>
        <w:t>;</w:t>
      </w:r>
      <w:r w:rsidRPr="00703826">
        <w:rPr>
          <w:rFonts w:ascii="Times New Roman" w:hAnsi="Times New Roman" w:cs="Times New Roman"/>
          <w:bCs/>
          <w:sz w:val="24"/>
          <w:szCs w:val="24"/>
          <w:lang w:val="es-ES_tradnl"/>
        </w:rPr>
        <w:t xml:space="preserve"> las relaciones con los partidos políticos y diferentes gobiernos</w:t>
      </w:r>
      <w:r>
        <w:rPr>
          <w:rFonts w:ascii="Times New Roman" w:hAnsi="Times New Roman" w:cs="Times New Roman"/>
          <w:bCs/>
          <w:sz w:val="24"/>
          <w:szCs w:val="24"/>
          <w:lang w:val="es-ES_tradnl"/>
        </w:rPr>
        <w:t xml:space="preserve"> </w:t>
      </w:r>
      <w:r w:rsidRPr="00703826">
        <w:rPr>
          <w:rFonts w:ascii="Times New Roman" w:hAnsi="Times New Roman" w:cs="Times New Roman"/>
          <w:bCs/>
          <w:sz w:val="24"/>
          <w:szCs w:val="24"/>
          <w:lang w:val="es-ES_tradnl"/>
        </w:rPr>
        <w:t>(populismos, dictaduras, etc.) y las relaciones entre los trabajadores/as y sus organizaciones.</w:t>
      </w:r>
    </w:p>
    <w:p w14:paraId="46CF5F26" w14:textId="77777777" w:rsidR="00DC3A21" w:rsidRPr="00703826" w:rsidRDefault="00DC3A21" w:rsidP="00EC4143">
      <w:pPr>
        <w:spacing w:after="0" w:line="360" w:lineRule="auto"/>
        <w:ind w:left="720"/>
        <w:jc w:val="both"/>
        <w:rPr>
          <w:rFonts w:ascii="Times New Roman" w:hAnsi="Times New Roman" w:cs="Times New Roman"/>
          <w:bCs/>
          <w:sz w:val="24"/>
          <w:szCs w:val="24"/>
          <w:lang w:val="es-ES_tradnl"/>
        </w:rPr>
      </w:pPr>
      <w:r w:rsidRPr="00703826">
        <w:rPr>
          <w:rFonts w:ascii="Times New Roman" w:hAnsi="Times New Roman" w:cs="Times New Roman"/>
          <w:bCs/>
          <w:sz w:val="24"/>
          <w:szCs w:val="24"/>
          <w:lang w:val="es-ES_tradnl"/>
        </w:rPr>
        <w:t xml:space="preserve">Este panel busca aglutinar también trabajos que permitan comparaciones diacrónicas y translocales.    </w:t>
      </w:r>
    </w:p>
    <w:p w14:paraId="7219FD0E" w14:textId="77777777" w:rsidR="00DC3A21" w:rsidRPr="00DC3A21" w:rsidRDefault="00DC3A21" w:rsidP="002D2C5A">
      <w:pPr>
        <w:tabs>
          <w:tab w:val="left" w:pos="345"/>
        </w:tabs>
        <w:rPr>
          <w:rFonts w:ascii="Arial" w:hAnsi="Arial" w:cs="Arial"/>
          <w:noProof/>
          <w:sz w:val="20"/>
          <w:szCs w:val="20"/>
          <w:lang w:val="es-ES_tradnl"/>
        </w:rPr>
      </w:pPr>
    </w:p>
    <w:p w14:paraId="2C65DA35" w14:textId="5F1F62E0" w:rsidR="00721EC7" w:rsidRPr="00703826" w:rsidRDefault="00721EC7" w:rsidP="00703826">
      <w:pPr>
        <w:pStyle w:val="ListParagraph"/>
        <w:numPr>
          <w:ilvl w:val="0"/>
          <w:numId w:val="17"/>
        </w:numPr>
        <w:spacing w:after="0" w:line="360" w:lineRule="auto"/>
        <w:rPr>
          <w:rFonts w:ascii="Times New Roman" w:hAnsi="Times New Roman" w:cs="Times New Roman"/>
          <w:b/>
          <w:bCs/>
          <w:sz w:val="24"/>
          <w:szCs w:val="24"/>
          <w:lang w:val="es-ES_tradnl"/>
        </w:rPr>
      </w:pPr>
      <w:r w:rsidRPr="00703826">
        <w:rPr>
          <w:rFonts w:ascii="Times New Roman" w:hAnsi="Times New Roman" w:cs="Times New Roman"/>
          <w:b/>
          <w:bCs/>
          <w:sz w:val="24"/>
          <w:szCs w:val="24"/>
          <w:lang w:val="es-ES_tradnl"/>
        </w:rPr>
        <w:t xml:space="preserve">Trabajos:  trabajos no libres y trabajos libres; esclavismos, transiciones y ambigüedades, flexibilización y precarización laboral    </w:t>
      </w:r>
      <w:r w:rsidR="00CB7E78">
        <w:rPr>
          <w:rFonts w:ascii="Times New Roman" w:hAnsi="Times New Roman" w:cs="Times New Roman"/>
          <w:b/>
          <w:bCs/>
          <w:sz w:val="24"/>
          <w:szCs w:val="24"/>
          <w:lang w:val="es-ES_tradnl"/>
        </w:rPr>
        <w:t>5</w:t>
      </w:r>
      <w:r w:rsidR="00F90DBD">
        <w:rPr>
          <w:rFonts w:ascii="Times New Roman" w:hAnsi="Times New Roman" w:cs="Times New Roman"/>
          <w:b/>
          <w:bCs/>
          <w:sz w:val="24"/>
          <w:szCs w:val="24"/>
          <w:lang w:val="es-ES_tradnl"/>
        </w:rPr>
        <w:t xml:space="preserve"> de Mayo</w:t>
      </w:r>
    </w:p>
    <w:p w14:paraId="0C7B946B" w14:textId="77777777" w:rsidR="00882606" w:rsidRPr="000E09DE" w:rsidRDefault="00E97BE7" w:rsidP="0075215D">
      <w:pPr>
        <w:spacing w:after="0" w:line="360" w:lineRule="auto"/>
        <w:ind w:left="720"/>
        <w:jc w:val="both"/>
        <w:outlineLvl w:val="0"/>
        <w:rPr>
          <w:rFonts w:ascii="Times New Roman" w:hAnsi="Times New Roman" w:cs="Times New Roman"/>
          <w:b/>
          <w:bCs/>
          <w:sz w:val="24"/>
          <w:szCs w:val="24"/>
          <w:lang w:val="pt-BR"/>
        </w:rPr>
      </w:pPr>
      <w:r w:rsidRPr="000E09DE">
        <w:rPr>
          <w:rFonts w:ascii="Times New Roman" w:hAnsi="Times New Roman" w:cs="Times New Roman"/>
          <w:b/>
          <w:bCs/>
          <w:sz w:val="24"/>
          <w:szCs w:val="24"/>
          <w:lang w:val="pt-BR"/>
        </w:rPr>
        <w:t xml:space="preserve">Coordinadores/as: </w:t>
      </w:r>
    </w:p>
    <w:p w14:paraId="5AA98CF0" w14:textId="77777777" w:rsidR="00EC4143" w:rsidRPr="00EC4143" w:rsidRDefault="00EC4143" w:rsidP="00EC4143">
      <w:pPr>
        <w:widowControl w:val="0"/>
        <w:autoSpaceDE w:val="0"/>
        <w:autoSpaceDN w:val="0"/>
        <w:adjustRightInd w:val="0"/>
        <w:spacing w:after="0" w:line="240" w:lineRule="auto"/>
        <w:ind w:left="720"/>
        <w:jc w:val="both"/>
        <w:rPr>
          <w:rFonts w:ascii="Times New Roman" w:hAnsi="Times New Roman" w:cs="Times New Roman"/>
          <w:b/>
          <w:sz w:val="24"/>
          <w:szCs w:val="24"/>
        </w:rPr>
      </w:pPr>
      <w:r w:rsidRPr="00EC4143">
        <w:rPr>
          <w:rFonts w:ascii="Times New Roman" w:hAnsi="Times New Roman" w:cs="Times New Roman"/>
          <w:b/>
          <w:sz w:val="24"/>
          <w:szCs w:val="24"/>
        </w:rPr>
        <w:t>Beatriz Mamigonian</w:t>
      </w:r>
      <w:r w:rsidRPr="00EC4143">
        <w:rPr>
          <w:rFonts w:ascii="Times New Roman" w:hAnsi="Times New Roman" w:cs="Times New Roman"/>
          <w:sz w:val="24"/>
          <w:szCs w:val="24"/>
        </w:rPr>
        <w:t xml:space="preserve"> </w:t>
      </w:r>
      <w:r w:rsidRPr="00EC4143">
        <w:rPr>
          <w:rFonts w:ascii="Times New Roman" w:hAnsi="Times New Roman" w:cs="Times New Roman"/>
          <w:b/>
          <w:sz w:val="24"/>
          <w:szCs w:val="24"/>
        </w:rPr>
        <w:t>(Universidad Federal Santa Catarina, Brasil) </w:t>
      </w:r>
      <w:hyperlink r:id="rId17" w:history="1">
        <w:r w:rsidRPr="00EC4143">
          <w:rPr>
            <w:rFonts w:ascii="Times New Roman" w:hAnsi="Times New Roman" w:cs="Times New Roman"/>
            <w:b/>
            <w:color w:val="0000EE"/>
            <w:sz w:val="24"/>
            <w:szCs w:val="24"/>
            <w:u w:val="single" w:color="0000EE"/>
          </w:rPr>
          <w:t>beatriz.mamigonian@ufsc.br</w:t>
        </w:r>
      </w:hyperlink>
    </w:p>
    <w:p w14:paraId="3590BCEA" w14:textId="77777777" w:rsidR="00EC4143" w:rsidRPr="00EC4143" w:rsidRDefault="00EC4143" w:rsidP="00EC4143">
      <w:pPr>
        <w:widowControl w:val="0"/>
        <w:autoSpaceDE w:val="0"/>
        <w:autoSpaceDN w:val="0"/>
        <w:adjustRightInd w:val="0"/>
        <w:spacing w:after="0" w:line="240" w:lineRule="auto"/>
        <w:ind w:left="720"/>
        <w:jc w:val="both"/>
        <w:rPr>
          <w:rFonts w:ascii="Times New Roman" w:hAnsi="Times New Roman" w:cs="Times New Roman"/>
          <w:b/>
          <w:sz w:val="24"/>
          <w:szCs w:val="24"/>
        </w:rPr>
      </w:pPr>
      <w:r w:rsidRPr="00EC4143">
        <w:rPr>
          <w:rFonts w:ascii="Times New Roman" w:hAnsi="Times New Roman" w:cs="Times New Roman"/>
          <w:b/>
          <w:sz w:val="24"/>
          <w:szCs w:val="24"/>
        </w:rPr>
        <w:t>Paola Revilla (Bolivia, Universidad de Chile y EHESS-Paris):  </w:t>
      </w:r>
      <w:hyperlink r:id="rId18" w:history="1">
        <w:r w:rsidRPr="00EC4143">
          <w:rPr>
            <w:rFonts w:ascii="Times New Roman" w:hAnsi="Times New Roman" w:cs="Times New Roman"/>
            <w:b/>
            <w:color w:val="0000EE"/>
            <w:sz w:val="24"/>
            <w:szCs w:val="24"/>
            <w:u w:val="single" w:color="0000EE"/>
          </w:rPr>
          <w:t>p.revillao@gmail.com</w:t>
        </w:r>
      </w:hyperlink>
    </w:p>
    <w:p w14:paraId="0CAC1BCD" w14:textId="77777777" w:rsidR="00EC4143" w:rsidRDefault="00EC4143" w:rsidP="00EC4143">
      <w:pPr>
        <w:widowControl w:val="0"/>
        <w:autoSpaceDE w:val="0"/>
        <w:autoSpaceDN w:val="0"/>
        <w:adjustRightInd w:val="0"/>
        <w:spacing w:after="0" w:line="240" w:lineRule="auto"/>
        <w:ind w:left="720"/>
        <w:jc w:val="both"/>
        <w:rPr>
          <w:rFonts w:ascii="Times New Roman" w:hAnsi="Times New Roman" w:cs="Times New Roman"/>
          <w:b/>
          <w:color w:val="0000EE"/>
          <w:sz w:val="24"/>
          <w:szCs w:val="24"/>
          <w:u w:val="single" w:color="0000EE"/>
        </w:rPr>
      </w:pPr>
      <w:r w:rsidRPr="00EC4143">
        <w:rPr>
          <w:rFonts w:ascii="Times New Roman" w:hAnsi="Times New Roman" w:cs="Times New Roman"/>
          <w:b/>
          <w:sz w:val="24"/>
          <w:szCs w:val="24"/>
        </w:rPr>
        <w:t>Mauritzio Atzeni (Centro de Investigaciones Laborales, Argentina): </w:t>
      </w:r>
      <w:hyperlink r:id="rId19" w:history="1">
        <w:r w:rsidRPr="00EC4143">
          <w:rPr>
            <w:rFonts w:ascii="Times New Roman" w:hAnsi="Times New Roman" w:cs="Times New Roman"/>
            <w:b/>
            <w:color w:val="0000EE"/>
            <w:sz w:val="24"/>
            <w:szCs w:val="24"/>
            <w:u w:val="single" w:color="0000EE"/>
          </w:rPr>
          <w:t>matzeniwork@gmail.com</w:t>
        </w:r>
      </w:hyperlink>
    </w:p>
    <w:p w14:paraId="5D62CAF7" w14:textId="77777777" w:rsidR="00EC4143" w:rsidRDefault="00EC4143" w:rsidP="00EC4143">
      <w:pPr>
        <w:widowControl w:val="0"/>
        <w:autoSpaceDE w:val="0"/>
        <w:autoSpaceDN w:val="0"/>
        <w:adjustRightInd w:val="0"/>
        <w:spacing w:after="0" w:line="240" w:lineRule="auto"/>
        <w:ind w:left="720"/>
        <w:jc w:val="both"/>
        <w:rPr>
          <w:rFonts w:ascii="Times New Roman" w:hAnsi="Times New Roman" w:cs="Times New Roman"/>
          <w:b/>
          <w:color w:val="0000EE"/>
          <w:sz w:val="24"/>
          <w:szCs w:val="24"/>
          <w:u w:val="single" w:color="0000EE"/>
        </w:rPr>
      </w:pPr>
    </w:p>
    <w:p w14:paraId="5CE59D02" w14:textId="77777777" w:rsidR="00EC4143" w:rsidRPr="00DC3A21" w:rsidRDefault="00EC4143" w:rsidP="0075215D">
      <w:pPr>
        <w:widowControl w:val="0"/>
        <w:autoSpaceDE w:val="0"/>
        <w:autoSpaceDN w:val="0"/>
        <w:adjustRightInd w:val="0"/>
        <w:ind w:left="345" w:firstLine="375"/>
        <w:outlineLvl w:val="0"/>
        <w:rPr>
          <w:rFonts w:ascii="Times New Roman" w:hAnsi="Times New Roman" w:cs="Times New Roman"/>
          <w:sz w:val="24"/>
          <w:szCs w:val="24"/>
          <w:lang w:val="es-ES_tradnl"/>
        </w:rPr>
      </w:pPr>
      <w:r w:rsidRPr="00DC3A21">
        <w:rPr>
          <w:rFonts w:ascii="Times New Roman" w:hAnsi="Times New Roman" w:cs="Times New Roman"/>
          <w:b/>
          <w:bCs/>
          <w:sz w:val="24"/>
          <w:szCs w:val="24"/>
          <w:lang w:val="es-ES_tradnl"/>
        </w:rPr>
        <w:t>Comentaristas:</w:t>
      </w:r>
    </w:p>
    <w:p w14:paraId="32114DE2" w14:textId="4E3DA272" w:rsidR="00EC4143" w:rsidRPr="00EC4143" w:rsidRDefault="00EC4143" w:rsidP="00EC4143">
      <w:pPr>
        <w:widowControl w:val="0"/>
        <w:autoSpaceDE w:val="0"/>
        <w:autoSpaceDN w:val="0"/>
        <w:adjustRightInd w:val="0"/>
        <w:ind w:left="720"/>
        <w:rPr>
          <w:rFonts w:ascii="Times New Roman" w:hAnsi="Times New Roman" w:cs="Times New Roman"/>
          <w:sz w:val="24"/>
          <w:szCs w:val="24"/>
          <w:lang w:val="es-ES_tradnl"/>
        </w:rPr>
      </w:pPr>
      <w:r w:rsidRPr="00EC4143">
        <w:rPr>
          <w:rFonts w:ascii="Times New Roman" w:hAnsi="Times New Roman" w:cs="Times New Roman"/>
          <w:b/>
          <w:bCs/>
          <w:sz w:val="24"/>
          <w:szCs w:val="24"/>
          <w:lang w:val="es-ES_tradnl"/>
        </w:rPr>
        <w:t>Christian G. De Vito</w:t>
      </w:r>
      <w:r w:rsidRPr="00EC4143">
        <w:rPr>
          <w:rFonts w:ascii="Times New Roman" w:hAnsi="Times New Roman" w:cs="Times New Roman"/>
          <w:sz w:val="24"/>
          <w:szCs w:val="24"/>
          <w:lang w:val="es-ES_tradnl"/>
        </w:rPr>
        <w:t> </w:t>
      </w:r>
      <w:r w:rsidRPr="00EC4143">
        <w:rPr>
          <w:rFonts w:ascii="Times New Roman" w:hAnsi="Times New Roman" w:cs="Times New Roman"/>
          <w:b/>
          <w:bCs/>
          <w:sz w:val="24"/>
          <w:szCs w:val="24"/>
          <w:lang w:val="es-ES_tradnl"/>
        </w:rPr>
        <w:t>(Italia).</w:t>
      </w:r>
      <w:r w:rsidRPr="00EC4143">
        <w:rPr>
          <w:rFonts w:ascii="Times New Roman" w:hAnsi="Times New Roman" w:cs="Times New Roman"/>
          <w:sz w:val="24"/>
          <w:szCs w:val="24"/>
          <w:lang w:val="es-ES_tradnl"/>
        </w:rPr>
        <w:t> Universidad de Utrecht y Universidad de Leicester. Historia social del trabajo; trabajo libre y no libre; trabajo convicto en el sur de América Latina, particularmente en el siglo XVIII.</w:t>
      </w:r>
    </w:p>
    <w:p w14:paraId="56075D7F" w14:textId="5EE2053C" w:rsidR="00EC4143" w:rsidRPr="00DA1C79" w:rsidRDefault="00EC4143" w:rsidP="00EC4143">
      <w:pPr>
        <w:widowControl w:val="0"/>
        <w:autoSpaceDE w:val="0"/>
        <w:autoSpaceDN w:val="0"/>
        <w:adjustRightInd w:val="0"/>
        <w:ind w:left="720"/>
        <w:rPr>
          <w:rFonts w:ascii="Times New Roman" w:hAnsi="Times New Roman" w:cs="Times New Roman"/>
          <w:sz w:val="24"/>
          <w:szCs w:val="24"/>
          <w:lang w:val="es-ES_tradnl"/>
        </w:rPr>
      </w:pPr>
      <w:r w:rsidRPr="00DA1C79">
        <w:rPr>
          <w:rFonts w:ascii="Times New Roman" w:hAnsi="Times New Roman" w:cs="Times New Roman"/>
          <w:b/>
          <w:sz w:val="24"/>
          <w:szCs w:val="24"/>
          <w:lang w:val="es-ES_tradnl"/>
        </w:rPr>
        <w:t>Brígida von Mentz (México</w:t>
      </w:r>
      <w:r w:rsidRPr="00DA1C79">
        <w:rPr>
          <w:rFonts w:ascii="Times New Roman" w:hAnsi="Times New Roman" w:cs="Times New Roman"/>
          <w:sz w:val="24"/>
          <w:szCs w:val="24"/>
          <w:lang w:val="es-ES_tradnl"/>
        </w:rPr>
        <w:t>).  Investigadora del CIESAS (Centro de Investigación y Estudios Superiores en Antropología Social-México</w:t>
      </w:r>
      <w:r w:rsidR="00DA1C79">
        <w:rPr>
          <w:rFonts w:ascii="Times New Roman" w:hAnsi="Times New Roman" w:cs="Times New Roman"/>
          <w:sz w:val="24"/>
          <w:szCs w:val="24"/>
          <w:lang w:val="es-ES_tradnl"/>
        </w:rPr>
        <w:t>)</w:t>
      </w:r>
      <w:r w:rsidRPr="00DA1C79">
        <w:rPr>
          <w:rFonts w:ascii="Times New Roman" w:hAnsi="Times New Roman" w:cs="Times New Roman"/>
          <w:sz w:val="24"/>
          <w:szCs w:val="24"/>
          <w:lang w:val="es-ES_tradnl"/>
        </w:rPr>
        <w:t>.  Especialista en Historia económica y social; minería e historia del trabajo e historia indígena.</w:t>
      </w:r>
    </w:p>
    <w:p w14:paraId="58C343A8" w14:textId="77777777" w:rsidR="00EC4143" w:rsidRPr="00EC4143" w:rsidRDefault="00EC4143" w:rsidP="0069182B">
      <w:pPr>
        <w:spacing w:after="0" w:line="360" w:lineRule="auto"/>
        <w:ind w:left="720"/>
        <w:jc w:val="both"/>
        <w:rPr>
          <w:rFonts w:ascii="Georgia" w:hAnsi="Georgia"/>
          <w:bCs/>
          <w:color w:val="FF0000"/>
          <w:lang w:val="es-ES_tradnl"/>
        </w:rPr>
      </w:pPr>
    </w:p>
    <w:p w14:paraId="40C044CC" w14:textId="77777777" w:rsidR="00703826" w:rsidRDefault="00703826" w:rsidP="00EC4143">
      <w:pPr>
        <w:spacing w:after="0" w:line="360" w:lineRule="auto"/>
        <w:ind w:left="720"/>
        <w:jc w:val="both"/>
        <w:rPr>
          <w:rFonts w:ascii="Times New Roman" w:hAnsi="Times New Roman" w:cs="Times New Roman"/>
          <w:bCs/>
          <w:sz w:val="24"/>
          <w:szCs w:val="24"/>
          <w:lang w:val="es-ES_tradnl"/>
        </w:rPr>
      </w:pPr>
      <w:r w:rsidRPr="00371EB6">
        <w:rPr>
          <w:rFonts w:ascii="Times New Roman" w:hAnsi="Times New Roman" w:cs="Times New Roman"/>
          <w:bCs/>
          <w:sz w:val="24"/>
          <w:szCs w:val="24"/>
          <w:lang w:val="es-ES_tradnl"/>
        </w:rPr>
        <w:t xml:space="preserve">La dicotomía libre/no libre no da cuenta de la variedad y multiplicidad de experiencias </w:t>
      </w:r>
      <w:r>
        <w:rPr>
          <w:rFonts w:ascii="Times New Roman" w:hAnsi="Times New Roman" w:cs="Times New Roman"/>
          <w:bCs/>
          <w:sz w:val="24"/>
          <w:szCs w:val="24"/>
          <w:lang w:val="es-ES_tradnl"/>
        </w:rPr>
        <w:t>laborales en la historia de América Latina</w:t>
      </w:r>
      <w:r w:rsidRPr="00371EB6">
        <w:rPr>
          <w:rFonts w:ascii="Times New Roman" w:hAnsi="Times New Roman" w:cs="Times New Roman"/>
          <w:bCs/>
          <w:sz w:val="24"/>
          <w:szCs w:val="24"/>
          <w:lang w:val="es-ES_tradnl"/>
        </w:rPr>
        <w:t xml:space="preserve">. Interesa profundizar en ellas, analizar sus conexiones y relaciones, explorando </w:t>
      </w:r>
      <w:r>
        <w:rPr>
          <w:rFonts w:ascii="Times New Roman" w:hAnsi="Times New Roman" w:cs="Times New Roman"/>
          <w:bCs/>
          <w:sz w:val="24"/>
          <w:szCs w:val="24"/>
          <w:lang w:val="es-ES_tradnl"/>
        </w:rPr>
        <w:t xml:space="preserve">las similitudes y diferencias entre el trabajo no libre indígena y la esclavitud buscando desentrañar </w:t>
      </w:r>
      <w:r w:rsidRPr="00371EB6">
        <w:rPr>
          <w:rFonts w:ascii="Times New Roman" w:hAnsi="Times New Roman" w:cs="Times New Roman"/>
          <w:bCs/>
          <w:sz w:val="24"/>
          <w:szCs w:val="24"/>
          <w:lang w:val="es-ES_tradnl"/>
        </w:rPr>
        <w:t xml:space="preserve">los significados de coerción y libertad asociados </w:t>
      </w:r>
      <w:r>
        <w:rPr>
          <w:rFonts w:ascii="Times New Roman" w:hAnsi="Times New Roman" w:cs="Times New Roman"/>
          <w:bCs/>
          <w:sz w:val="24"/>
          <w:szCs w:val="24"/>
          <w:lang w:val="es-ES_tradnl"/>
        </w:rPr>
        <w:t>a ellos en diferentes contextos y períodos</w:t>
      </w:r>
      <w:r w:rsidRPr="00371EB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Las formas de esclavismo y la esclavitud así como los cambios y las ambigüedades existentes en el período post-emancipación serán privilegiados.  Finalmente,  se analizarán, en perspectiva histórica, la llamada informalidad y la precarización laboral.</w:t>
      </w:r>
    </w:p>
    <w:p w14:paraId="2783FDF9" w14:textId="77777777" w:rsidR="000E5911" w:rsidRDefault="000E5911" w:rsidP="002D2C5A">
      <w:pPr>
        <w:spacing w:after="0" w:line="360" w:lineRule="auto"/>
        <w:ind w:left="360"/>
        <w:jc w:val="both"/>
        <w:rPr>
          <w:rFonts w:ascii="Times New Roman" w:hAnsi="Times New Roman" w:cs="Times New Roman"/>
          <w:bCs/>
          <w:sz w:val="24"/>
          <w:szCs w:val="24"/>
          <w:lang w:val="es-ES"/>
        </w:rPr>
      </w:pPr>
    </w:p>
    <w:p w14:paraId="13EA6D07" w14:textId="522117DF" w:rsidR="00703826" w:rsidRPr="00703826" w:rsidRDefault="00703826" w:rsidP="00703826">
      <w:pPr>
        <w:pStyle w:val="ListParagraph"/>
        <w:numPr>
          <w:ilvl w:val="0"/>
          <w:numId w:val="17"/>
        </w:numPr>
        <w:spacing w:after="0" w:line="360" w:lineRule="auto"/>
        <w:rPr>
          <w:rFonts w:ascii="Times New Roman" w:hAnsi="Times New Roman" w:cs="Times New Roman"/>
          <w:b/>
          <w:bCs/>
          <w:sz w:val="24"/>
          <w:szCs w:val="24"/>
          <w:lang w:val="es-ES_tradnl"/>
        </w:rPr>
      </w:pPr>
      <w:r w:rsidRPr="00703826">
        <w:rPr>
          <w:rFonts w:ascii="Times New Roman" w:hAnsi="Times New Roman" w:cs="Times New Roman"/>
          <w:b/>
          <w:bCs/>
          <w:sz w:val="24"/>
          <w:szCs w:val="24"/>
          <w:lang w:val="es-ES_tradnl"/>
        </w:rPr>
        <w:t xml:space="preserve">Migraciones locales y globales </w:t>
      </w:r>
      <w:r w:rsidR="00CB7E78">
        <w:rPr>
          <w:rFonts w:ascii="Times New Roman" w:hAnsi="Times New Roman" w:cs="Times New Roman"/>
          <w:b/>
          <w:bCs/>
          <w:sz w:val="24"/>
          <w:szCs w:val="24"/>
          <w:lang w:val="es-ES_tradnl"/>
        </w:rPr>
        <w:tab/>
      </w:r>
      <w:r w:rsidR="00CB7E78">
        <w:rPr>
          <w:rFonts w:ascii="Times New Roman" w:hAnsi="Times New Roman" w:cs="Times New Roman"/>
          <w:b/>
          <w:bCs/>
          <w:sz w:val="24"/>
          <w:szCs w:val="24"/>
          <w:lang w:val="es-ES_tradnl"/>
        </w:rPr>
        <w:tab/>
      </w:r>
      <w:r w:rsidR="00CB7E78">
        <w:rPr>
          <w:rFonts w:ascii="Times New Roman" w:hAnsi="Times New Roman" w:cs="Times New Roman"/>
          <w:b/>
          <w:bCs/>
          <w:sz w:val="24"/>
          <w:szCs w:val="24"/>
          <w:lang w:val="es-ES_tradnl"/>
        </w:rPr>
        <w:tab/>
      </w:r>
      <w:r w:rsidR="00CB7E78">
        <w:rPr>
          <w:rFonts w:ascii="Times New Roman" w:hAnsi="Times New Roman" w:cs="Times New Roman"/>
          <w:b/>
          <w:bCs/>
          <w:sz w:val="24"/>
          <w:szCs w:val="24"/>
          <w:lang w:val="es-ES_tradnl"/>
        </w:rPr>
        <w:tab/>
      </w:r>
      <w:r w:rsidR="00CB7E78">
        <w:rPr>
          <w:rFonts w:ascii="Times New Roman" w:hAnsi="Times New Roman" w:cs="Times New Roman"/>
          <w:b/>
          <w:bCs/>
          <w:sz w:val="24"/>
          <w:szCs w:val="24"/>
          <w:lang w:val="es-ES_tradnl"/>
        </w:rPr>
        <w:tab/>
      </w:r>
      <w:r w:rsidR="00F90DBD">
        <w:rPr>
          <w:rFonts w:ascii="Times New Roman" w:hAnsi="Times New Roman" w:cs="Times New Roman"/>
          <w:b/>
          <w:bCs/>
          <w:sz w:val="24"/>
          <w:szCs w:val="24"/>
          <w:lang w:val="es-ES_tradnl"/>
        </w:rPr>
        <w:t>6 de Mayo</w:t>
      </w:r>
    </w:p>
    <w:p w14:paraId="4432FCEB" w14:textId="77777777" w:rsidR="003039CE" w:rsidRDefault="00E97BE7" w:rsidP="0075215D">
      <w:pPr>
        <w:spacing w:after="0" w:line="360" w:lineRule="auto"/>
        <w:ind w:left="720"/>
        <w:outlineLvl w:val="0"/>
        <w:rPr>
          <w:rFonts w:ascii="Times New Roman" w:hAnsi="Times New Roman" w:cs="Times New Roman"/>
          <w:b/>
          <w:bCs/>
          <w:sz w:val="24"/>
          <w:szCs w:val="24"/>
          <w:lang w:val="pt-BR"/>
        </w:rPr>
      </w:pPr>
      <w:r w:rsidRPr="00E97BE7">
        <w:rPr>
          <w:rFonts w:ascii="Times New Roman" w:hAnsi="Times New Roman" w:cs="Times New Roman"/>
          <w:b/>
          <w:bCs/>
          <w:sz w:val="24"/>
          <w:szCs w:val="24"/>
          <w:lang w:val="pt-BR"/>
        </w:rPr>
        <w:t>Coordinadores/as:</w:t>
      </w:r>
      <w:r>
        <w:rPr>
          <w:rFonts w:ascii="Times New Roman" w:hAnsi="Times New Roman" w:cs="Times New Roman"/>
          <w:b/>
          <w:bCs/>
          <w:sz w:val="24"/>
          <w:szCs w:val="24"/>
          <w:lang w:val="pt-BR"/>
        </w:rPr>
        <w:t xml:space="preserve"> </w:t>
      </w:r>
    </w:p>
    <w:p w14:paraId="4E860DB3" w14:textId="2A881249" w:rsidR="00026F09" w:rsidRPr="00026F09" w:rsidRDefault="00026F09" w:rsidP="00026F09">
      <w:pPr>
        <w:widowControl w:val="0"/>
        <w:autoSpaceDE w:val="0"/>
        <w:autoSpaceDN w:val="0"/>
        <w:adjustRightInd w:val="0"/>
        <w:spacing w:after="0" w:line="240" w:lineRule="auto"/>
        <w:ind w:firstLine="720"/>
        <w:rPr>
          <w:rFonts w:ascii="Times New Roman" w:hAnsi="Times New Roman" w:cs="Times New Roman"/>
          <w:b/>
          <w:sz w:val="24"/>
          <w:szCs w:val="24"/>
        </w:rPr>
      </w:pPr>
      <w:r w:rsidRPr="00026F09">
        <w:rPr>
          <w:rFonts w:ascii="Times New Roman" w:hAnsi="Times New Roman" w:cs="Times New Roman"/>
          <w:b/>
          <w:sz w:val="24"/>
          <w:szCs w:val="24"/>
        </w:rPr>
        <w:t>Alexandre Fortes (</w:t>
      </w:r>
      <w:r w:rsidRPr="00026F09">
        <w:rPr>
          <w:rFonts w:ascii="Times New Roman" w:hAnsi="Times New Roman" w:cs="Times New Roman"/>
          <w:b/>
          <w:color w:val="191919"/>
          <w:sz w:val="24"/>
          <w:szCs w:val="24"/>
        </w:rPr>
        <w:t>Universidade Federal Rural do Rio de Janeiro - UFRRJ</w:t>
      </w:r>
      <w:r w:rsidRPr="00026F09">
        <w:rPr>
          <w:rFonts w:ascii="Times New Roman" w:hAnsi="Times New Roman" w:cs="Times New Roman"/>
          <w:b/>
          <w:sz w:val="24"/>
          <w:szCs w:val="24"/>
        </w:rPr>
        <w:t xml:space="preserve">-Brasil): </w:t>
      </w:r>
      <w:dir w:val="ltr">
        <w:r w:rsidRPr="00026F09">
          <w:rPr>
            <w:rFonts w:ascii="Times New Roman" w:hAnsi="Times New Roman" w:cs="Times New Roman"/>
            <w:b/>
            <w:sz w:val="24"/>
            <w:szCs w:val="24"/>
          </w:rPr>
          <w:t> </w:t>
        </w:r>
        <w:r w:rsidRPr="00026F09">
          <w:rPr>
            <w:rFonts w:ascii="Times New Roman" w:hAnsi="Times New Roman" w:cs="Times New Roman"/>
            <w:b/>
            <w:sz w:val="24"/>
            <w:szCs w:val="24"/>
          </w:rPr>
          <w:tab/>
        </w:r>
        <w:hyperlink r:id="rId20" w:history="1">
          <w:r w:rsidRPr="00026F09">
            <w:rPr>
              <w:rFonts w:ascii="Times New Roman" w:hAnsi="Times New Roman" w:cs="Times New Roman"/>
              <w:b/>
              <w:color w:val="0000EE"/>
              <w:sz w:val="24"/>
              <w:szCs w:val="24"/>
              <w:u w:val="single" w:color="0000EE"/>
            </w:rPr>
            <w:t>fortes.ufrrj@gmail.com</w:t>
          </w:r>
        </w:hyperlink>
        <w:r w:rsidRPr="00026F09">
          <w:rPr>
            <w:rFonts w:ascii="Times New Roman" w:hAnsi="Times New Roman" w:cs="Times New Roman"/>
            <w:b/>
            <w:sz w:val="24"/>
            <w:szCs w:val="24"/>
          </w:rPr>
          <w:t>‬</w:t>
        </w:r>
        <w:r w:rsidR="00323032">
          <w:t>‬</w:t>
        </w:r>
        <w:r w:rsidR="0047549E">
          <w:t>‬</w:t>
        </w:r>
        <w:r w:rsidR="00D8260B">
          <w:t>‬</w:t>
        </w:r>
        <w:r w:rsidR="006F3AF3">
          <w:t>‬</w:t>
        </w:r>
        <w:r w:rsidR="00801CCF">
          <w:t>‬</w:t>
        </w:r>
        <w:r w:rsidR="007918BC">
          <w:t>‬</w:t>
        </w:r>
      </w:dir>
    </w:p>
    <w:p w14:paraId="07C85C34" w14:textId="77777777" w:rsidR="00026F09" w:rsidRPr="00026F09" w:rsidRDefault="00026F09" w:rsidP="0075215D">
      <w:pPr>
        <w:widowControl w:val="0"/>
        <w:autoSpaceDE w:val="0"/>
        <w:autoSpaceDN w:val="0"/>
        <w:adjustRightInd w:val="0"/>
        <w:spacing w:after="0" w:line="240" w:lineRule="auto"/>
        <w:ind w:firstLine="720"/>
        <w:outlineLvl w:val="0"/>
        <w:rPr>
          <w:rFonts w:ascii="Times New Roman" w:hAnsi="Times New Roman" w:cs="Times New Roman"/>
          <w:b/>
          <w:sz w:val="24"/>
          <w:szCs w:val="24"/>
        </w:rPr>
      </w:pPr>
      <w:r w:rsidRPr="00026F09">
        <w:rPr>
          <w:rFonts w:ascii="Times New Roman" w:hAnsi="Times New Roman" w:cs="Times New Roman"/>
          <w:b/>
          <w:sz w:val="24"/>
          <w:szCs w:val="24"/>
        </w:rPr>
        <w:t>Alfonso Hinojosa (Bolivia): </w:t>
      </w:r>
      <w:hyperlink r:id="rId21" w:history="1">
        <w:r w:rsidRPr="00026F09">
          <w:rPr>
            <w:rFonts w:ascii="Times New Roman" w:hAnsi="Times New Roman" w:cs="Times New Roman"/>
            <w:b/>
            <w:color w:val="0000EE"/>
            <w:sz w:val="24"/>
            <w:szCs w:val="24"/>
            <w:u w:val="single" w:color="0000EE"/>
          </w:rPr>
          <w:t>alfhg67@gmail.com</w:t>
        </w:r>
      </w:hyperlink>
    </w:p>
    <w:p w14:paraId="2C85F801" w14:textId="4DAA0C61" w:rsidR="00026F09" w:rsidRPr="00026F09" w:rsidRDefault="00026F09" w:rsidP="0075215D">
      <w:pPr>
        <w:widowControl w:val="0"/>
        <w:autoSpaceDE w:val="0"/>
        <w:autoSpaceDN w:val="0"/>
        <w:adjustRightInd w:val="0"/>
        <w:spacing w:after="0" w:line="240" w:lineRule="auto"/>
        <w:ind w:firstLine="720"/>
        <w:outlineLvl w:val="0"/>
        <w:rPr>
          <w:rFonts w:ascii="Times New Roman" w:hAnsi="Times New Roman" w:cs="Times New Roman"/>
          <w:b/>
          <w:sz w:val="24"/>
          <w:szCs w:val="24"/>
        </w:rPr>
      </w:pPr>
      <w:r w:rsidRPr="00026F09">
        <w:rPr>
          <w:rFonts w:ascii="Times New Roman" w:hAnsi="Times New Roman" w:cs="Times New Roman"/>
          <w:b/>
          <w:sz w:val="24"/>
          <w:szCs w:val="24"/>
        </w:rPr>
        <w:t>Cristina Vega (FLACSO-Ecuador): </w:t>
      </w:r>
      <w:hyperlink r:id="rId22" w:history="1">
        <w:r w:rsidRPr="00026F09">
          <w:rPr>
            <w:rFonts w:ascii="Times New Roman" w:hAnsi="Times New Roman" w:cs="Times New Roman"/>
            <w:b/>
            <w:color w:val="0000EE"/>
            <w:sz w:val="24"/>
            <w:szCs w:val="24"/>
            <w:u w:val="single" w:color="0000EE"/>
          </w:rPr>
          <w:t>cvegas@flacso.edu.ec</w:t>
        </w:r>
      </w:hyperlink>
    </w:p>
    <w:p w14:paraId="132AB90E" w14:textId="77777777" w:rsidR="00B42A95" w:rsidRDefault="00B42A95" w:rsidP="00703826">
      <w:pPr>
        <w:spacing w:after="0" w:line="360" w:lineRule="auto"/>
        <w:ind w:left="360"/>
        <w:jc w:val="both"/>
        <w:rPr>
          <w:rFonts w:ascii="Times New Roman" w:hAnsi="Times New Roman" w:cs="Times New Roman"/>
          <w:bCs/>
          <w:sz w:val="24"/>
          <w:szCs w:val="24"/>
          <w:lang w:val="es-ES_tradnl"/>
        </w:rPr>
      </w:pPr>
    </w:p>
    <w:p w14:paraId="27468E30" w14:textId="77777777" w:rsidR="00703826" w:rsidRDefault="00703826" w:rsidP="00EC4143">
      <w:pPr>
        <w:spacing w:after="0" w:line="360" w:lineRule="auto"/>
        <w:ind w:left="720"/>
        <w:jc w:val="both"/>
        <w:rPr>
          <w:rFonts w:ascii="Times New Roman" w:hAnsi="Times New Roman" w:cs="Times New Roman"/>
          <w:bCs/>
          <w:sz w:val="24"/>
          <w:szCs w:val="24"/>
          <w:lang w:val="es-ES_tradnl"/>
        </w:rPr>
      </w:pPr>
      <w:r w:rsidRPr="00384DF9">
        <w:rPr>
          <w:rFonts w:ascii="Times New Roman" w:hAnsi="Times New Roman" w:cs="Times New Roman"/>
          <w:bCs/>
          <w:sz w:val="24"/>
          <w:szCs w:val="24"/>
          <w:lang w:val="es-ES_tradnl"/>
        </w:rPr>
        <w:t xml:space="preserve">Las migraciones relacionadas al trabajo han existido desde hace mucho tiempo atrás.  Interesa analizar patrones </w:t>
      </w:r>
      <w:r>
        <w:rPr>
          <w:rFonts w:ascii="Times New Roman" w:hAnsi="Times New Roman" w:cs="Times New Roman"/>
          <w:bCs/>
          <w:sz w:val="24"/>
          <w:szCs w:val="24"/>
          <w:lang w:val="es-ES_tradnl"/>
        </w:rPr>
        <w:t>migracionales</w:t>
      </w:r>
      <w:r w:rsidRPr="00384DF9">
        <w:rPr>
          <w:rFonts w:ascii="Times New Roman" w:hAnsi="Times New Roman" w:cs="Times New Roman"/>
          <w:bCs/>
          <w:sz w:val="24"/>
          <w:szCs w:val="24"/>
          <w:lang w:val="es-ES_tradnl"/>
        </w:rPr>
        <w:t xml:space="preserve"> temporales y estacionales considerando sus características, su ciclo y sus consecuencias pero también migraciones de más amplio espectro </w:t>
      </w:r>
      <w:r>
        <w:rPr>
          <w:rFonts w:ascii="Times New Roman" w:hAnsi="Times New Roman" w:cs="Times New Roman"/>
          <w:bCs/>
          <w:sz w:val="24"/>
          <w:szCs w:val="24"/>
          <w:lang w:val="es-ES_tradnl"/>
        </w:rPr>
        <w:t>relacionadas a la globalización, a la precariedad y los desplazamientos</w:t>
      </w:r>
      <w:r w:rsidRPr="00384DF9">
        <w:rPr>
          <w:rFonts w:ascii="Times New Roman" w:hAnsi="Times New Roman" w:cs="Times New Roman"/>
          <w:bCs/>
          <w:sz w:val="24"/>
          <w:szCs w:val="24"/>
          <w:lang w:val="es-ES_tradnl"/>
        </w:rPr>
        <w:t xml:space="preserve">.   </w:t>
      </w:r>
    </w:p>
    <w:p w14:paraId="3383DC0F" w14:textId="77777777" w:rsidR="000E09DE" w:rsidRDefault="000E09DE" w:rsidP="00703826">
      <w:pPr>
        <w:spacing w:after="0" w:line="360" w:lineRule="auto"/>
        <w:ind w:left="360"/>
        <w:jc w:val="both"/>
        <w:rPr>
          <w:rFonts w:ascii="Times New Roman" w:hAnsi="Times New Roman" w:cs="Times New Roman"/>
          <w:bCs/>
          <w:sz w:val="24"/>
          <w:szCs w:val="24"/>
          <w:lang w:val="es-ES_tradnl"/>
        </w:rPr>
      </w:pPr>
    </w:p>
    <w:p w14:paraId="51E8A029" w14:textId="77777777" w:rsidR="00026F09" w:rsidRPr="00026F09" w:rsidRDefault="00026F09" w:rsidP="0075215D">
      <w:pPr>
        <w:widowControl w:val="0"/>
        <w:autoSpaceDE w:val="0"/>
        <w:autoSpaceDN w:val="0"/>
        <w:adjustRightInd w:val="0"/>
        <w:ind w:left="720"/>
        <w:outlineLvl w:val="0"/>
        <w:rPr>
          <w:rFonts w:ascii="Times New Roman" w:hAnsi="Times New Roman" w:cs="Times New Roman"/>
          <w:sz w:val="24"/>
          <w:szCs w:val="24"/>
          <w:lang w:val="es-ES_tradnl"/>
        </w:rPr>
      </w:pPr>
      <w:r w:rsidRPr="00026F09">
        <w:rPr>
          <w:rFonts w:ascii="Times New Roman" w:hAnsi="Times New Roman" w:cs="Times New Roman"/>
          <w:b/>
          <w:bCs/>
          <w:sz w:val="24"/>
          <w:szCs w:val="24"/>
          <w:lang w:val="es-ES_tradnl"/>
        </w:rPr>
        <w:t>Comentaristas:   </w:t>
      </w:r>
    </w:p>
    <w:p w14:paraId="31C515BE" w14:textId="0ABADE01" w:rsidR="00026F09" w:rsidRDefault="00026F09" w:rsidP="00026F09">
      <w:pPr>
        <w:widowControl w:val="0"/>
        <w:autoSpaceDE w:val="0"/>
        <w:autoSpaceDN w:val="0"/>
        <w:adjustRightInd w:val="0"/>
        <w:ind w:left="720"/>
        <w:rPr>
          <w:rFonts w:ascii="Times New Roman" w:hAnsi="Times New Roman" w:cs="Times New Roman"/>
          <w:sz w:val="24"/>
          <w:szCs w:val="24"/>
          <w:lang w:val="es-ES_tradnl"/>
        </w:rPr>
      </w:pPr>
      <w:r w:rsidRPr="00E253B6">
        <w:rPr>
          <w:rFonts w:ascii="Times New Roman" w:hAnsi="Times New Roman" w:cs="Times New Roman"/>
          <w:b/>
          <w:bCs/>
          <w:sz w:val="24"/>
          <w:szCs w:val="24"/>
          <w:lang w:val="es-ES_tradnl"/>
        </w:rPr>
        <w:t>Verena Stolcke (España</w:t>
      </w:r>
      <w:r w:rsidRPr="004D65AB">
        <w:rPr>
          <w:rFonts w:ascii="Times New Roman" w:hAnsi="Times New Roman" w:cs="Times New Roman"/>
          <w:b/>
          <w:bCs/>
          <w:sz w:val="24"/>
          <w:szCs w:val="24"/>
          <w:lang w:val="es-ES_tradnl"/>
        </w:rPr>
        <w:t xml:space="preserve">). </w:t>
      </w:r>
      <w:r w:rsidRPr="004D65AB">
        <w:rPr>
          <w:rFonts w:ascii="Times New Roman" w:hAnsi="Times New Roman" w:cs="Times New Roman"/>
          <w:b/>
          <w:sz w:val="24"/>
          <w:szCs w:val="24"/>
          <w:lang w:val="es-ES_tradnl"/>
        </w:rPr>
        <w:t> </w:t>
      </w:r>
      <w:r w:rsidR="004D65AB" w:rsidRPr="004D65AB">
        <w:rPr>
          <w:rFonts w:ascii="Times New Roman" w:hAnsi="Times New Roman" w:cs="Times New Roman"/>
          <w:b/>
          <w:sz w:val="24"/>
          <w:szCs w:val="24"/>
          <w:lang w:val="es-ES_tradnl"/>
        </w:rPr>
        <w:t>Catedrática Emérita de la</w:t>
      </w:r>
      <w:r w:rsidR="004D65AB">
        <w:rPr>
          <w:rFonts w:ascii="Times New Roman" w:hAnsi="Times New Roman" w:cs="Times New Roman"/>
          <w:sz w:val="24"/>
          <w:szCs w:val="24"/>
          <w:lang w:val="es-ES_tradnl"/>
        </w:rPr>
        <w:t xml:space="preserve"> </w:t>
      </w:r>
      <w:r w:rsidRPr="00E253B6">
        <w:rPr>
          <w:rFonts w:ascii="Times New Roman" w:hAnsi="Times New Roman" w:cs="Times New Roman"/>
          <w:b/>
          <w:sz w:val="24"/>
          <w:szCs w:val="24"/>
          <w:lang w:val="es-ES_tradnl"/>
        </w:rPr>
        <w:t>Universidad de Barcelona</w:t>
      </w:r>
      <w:r w:rsidRPr="00E253B6">
        <w:rPr>
          <w:rFonts w:ascii="Times New Roman" w:hAnsi="Times New Roman" w:cs="Times New Roman"/>
          <w:sz w:val="24"/>
          <w:szCs w:val="24"/>
          <w:lang w:val="es-ES_tradnl"/>
        </w:rPr>
        <w:t>. Reconocida especialista en Antropología social e Histórica, relaciones de clase y género.  Trabajo y esclavitud; Mujeres</w:t>
      </w:r>
      <w:r w:rsidR="004D65AB">
        <w:rPr>
          <w:rFonts w:ascii="Times New Roman" w:hAnsi="Times New Roman" w:cs="Times New Roman"/>
          <w:sz w:val="24"/>
          <w:szCs w:val="24"/>
          <w:lang w:val="es-ES_tradnl"/>
        </w:rPr>
        <w:t>, Cuba y México</w:t>
      </w:r>
      <w:r w:rsidRPr="00E253B6">
        <w:rPr>
          <w:rFonts w:ascii="Times New Roman" w:hAnsi="Times New Roman" w:cs="Times New Roman"/>
          <w:sz w:val="24"/>
          <w:szCs w:val="24"/>
          <w:lang w:val="es-ES_tradnl"/>
        </w:rPr>
        <w:t>.</w:t>
      </w:r>
    </w:p>
    <w:p w14:paraId="42FA5C15" w14:textId="614C407F" w:rsidR="00DA1C79" w:rsidRPr="00E253B6" w:rsidRDefault="00DA1C79" w:rsidP="00DA1C79">
      <w:pPr>
        <w:widowControl w:val="0"/>
        <w:autoSpaceDE w:val="0"/>
        <w:autoSpaceDN w:val="0"/>
        <w:adjustRightInd w:val="0"/>
        <w:ind w:left="720"/>
        <w:rPr>
          <w:rFonts w:ascii="Times New Roman" w:hAnsi="Times New Roman" w:cs="Times New Roman"/>
          <w:sz w:val="24"/>
          <w:szCs w:val="24"/>
          <w:lang w:val="es-ES_tradnl"/>
        </w:rPr>
      </w:pPr>
      <w:r w:rsidRPr="00026F09">
        <w:rPr>
          <w:rFonts w:ascii="Times New Roman" w:hAnsi="Times New Roman" w:cs="Times New Roman"/>
          <w:b/>
          <w:bCs/>
          <w:sz w:val="24"/>
          <w:szCs w:val="24"/>
          <w:lang w:val="es-ES_tradnl"/>
        </w:rPr>
        <w:t>Gioconda Herrera (Ecuador). FLACSO-Ecuador. </w:t>
      </w:r>
      <w:r w:rsidRPr="00026F09">
        <w:rPr>
          <w:rFonts w:ascii="Times New Roman" w:hAnsi="Times New Roman" w:cs="Times New Roman"/>
          <w:sz w:val="24"/>
          <w:szCs w:val="24"/>
          <w:lang w:val="es-ES_tradnl"/>
        </w:rPr>
        <w:t xml:space="preserve">Especialista en migraciones internacionales, género y migración, desigualdades sociales y globalización. </w:t>
      </w:r>
      <w:r w:rsidRPr="00026F09">
        <w:rPr>
          <w:rFonts w:ascii="Times New Roman" w:hAnsi="Times New Roman" w:cs="Times New Roman"/>
          <w:b/>
          <w:bCs/>
          <w:sz w:val="24"/>
          <w:szCs w:val="24"/>
          <w:lang w:val="es-ES_tradnl"/>
        </w:rPr>
        <w:t> </w:t>
      </w:r>
    </w:p>
    <w:p w14:paraId="535F6BCB" w14:textId="77777777" w:rsidR="004D65AB" w:rsidRPr="004D65AB" w:rsidRDefault="004D65AB" w:rsidP="004D65AB">
      <w:pPr>
        <w:widowControl w:val="0"/>
        <w:autoSpaceDE w:val="0"/>
        <w:autoSpaceDN w:val="0"/>
        <w:adjustRightInd w:val="0"/>
        <w:spacing w:after="0" w:line="240" w:lineRule="auto"/>
        <w:rPr>
          <w:rFonts w:ascii="Times New Roman" w:hAnsi="Times New Roman" w:cs="Times New Roman"/>
          <w:color w:val="000000"/>
          <w:sz w:val="24"/>
          <w:szCs w:val="24"/>
        </w:rPr>
      </w:pPr>
    </w:p>
    <w:p w14:paraId="3051C624" w14:textId="6ABB6B50" w:rsidR="00F90DBD" w:rsidRPr="00F90DBD" w:rsidRDefault="00725DEC" w:rsidP="00F90DBD">
      <w:pPr>
        <w:pStyle w:val="ListParagraph"/>
        <w:numPr>
          <w:ilvl w:val="0"/>
          <w:numId w:val="5"/>
        </w:numPr>
        <w:spacing w:after="0" w:line="360" w:lineRule="auto"/>
        <w:ind w:left="0" w:firstLine="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ACTIVIDADES COMPLEMENTARIAS </w:t>
      </w:r>
    </w:p>
    <w:p w14:paraId="4F9BC935" w14:textId="77777777" w:rsidR="00F90DBD" w:rsidRDefault="00F90DBD" w:rsidP="000E09DE">
      <w:pPr>
        <w:spacing w:after="0" w:line="360" w:lineRule="auto"/>
        <w:jc w:val="both"/>
        <w:rPr>
          <w:rFonts w:ascii="Times New Roman" w:hAnsi="Times New Roman" w:cs="Times New Roman"/>
          <w:bCs/>
          <w:sz w:val="24"/>
          <w:szCs w:val="24"/>
          <w:lang w:val="es-ES_tradnl"/>
        </w:rPr>
      </w:pPr>
    </w:p>
    <w:p w14:paraId="349BB9DB" w14:textId="7C2EEE91" w:rsidR="007E003E" w:rsidRDefault="007E003E" w:rsidP="0075215D">
      <w:pPr>
        <w:spacing w:after="0" w:line="360" w:lineRule="auto"/>
        <w:jc w:val="both"/>
        <w:outlineLvl w:val="0"/>
        <w:rPr>
          <w:rFonts w:ascii="Times New Roman" w:hAnsi="Times New Roman" w:cs="Times New Roman"/>
          <w:b/>
          <w:bCs/>
          <w:sz w:val="24"/>
          <w:szCs w:val="24"/>
          <w:lang w:val="es-ES_tradnl"/>
        </w:rPr>
      </w:pPr>
      <w:r>
        <w:rPr>
          <w:rFonts w:ascii="Times New Roman" w:hAnsi="Times New Roman" w:cs="Times New Roman"/>
          <w:b/>
          <w:sz w:val="24"/>
          <w:szCs w:val="24"/>
          <w:lang w:val="es-ES_tradnl"/>
        </w:rPr>
        <w:t xml:space="preserve">Miércoles </w:t>
      </w:r>
      <w:r w:rsidR="00F90DBD" w:rsidRPr="00F90DBD">
        <w:rPr>
          <w:rFonts w:ascii="Times New Roman" w:hAnsi="Times New Roman" w:cs="Times New Roman"/>
          <w:b/>
          <w:sz w:val="24"/>
          <w:szCs w:val="24"/>
          <w:lang w:val="es-ES_tradnl"/>
        </w:rPr>
        <w:t xml:space="preserve">3 de Mayo:  </w:t>
      </w:r>
      <w:r w:rsidR="00F90DBD" w:rsidRPr="00F90DBD">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xml:space="preserve">  </w:t>
      </w:r>
    </w:p>
    <w:p w14:paraId="69F8CBCE" w14:textId="5535C725" w:rsidR="007E003E" w:rsidRDefault="007E003E" w:rsidP="0075215D">
      <w:pPr>
        <w:spacing w:after="0" w:line="360" w:lineRule="auto"/>
        <w:ind w:left="720" w:firstLine="720"/>
        <w:jc w:val="both"/>
        <w:outlineLvl w:val="0"/>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Medio día</w:t>
      </w:r>
    </w:p>
    <w:p w14:paraId="0B25C650" w14:textId="45532A25" w:rsidR="007E003E" w:rsidRPr="00E253B6" w:rsidRDefault="007E003E" w:rsidP="00E253B6">
      <w:pPr>
        <w:spacing w:after="0" w:line="360" w:lineRule="auto"/>
        <w:ind w:left="720" w:firstLine="720"/>
        <w:jc w:val="both"/>
        <w:rPr>
          <w:rFonts w:ascii="Times New Roman" w:hAnsi="Times New Roman" w:cs="Times New Roman"/>
          <w:b/>
          <w:bCs/>
          <w:sz w:val="24"/>
          <w:szCs w:val="24"/>
          <w:lang w:val="es-ES_tradnl"/>
        </w:rPr>
      </w:pPr>
      <w:r w:rsidRPr="007E003E">
        <w:rPr>
          <w:rFonts w:ascii="Times New Roman" w:hAnsi="Times New Roman" w:cs="Times New Roman"/>
          <w:sz w:val="24"/>
          <w:szCs w:val="24"/>
          <w:lang w:val="es-ES_tradnl"/>
        </w:rPr>
        <w:t>El trabajo y la OIT en América Latina</w:t>
      </w:r>
      <w:r w:rsidR="00DA1C79">
        <w:rPr>
          <w:rFonts w:ascii="Times New Roman" w:hAnsi="Times New Roman" w:cs="Times New Roman"/>
          <w:sz w:val="24"/>
          <w:szCs w:val="24"/>
          <w:lang w:val="es-ES_tradnl"/>
        </w:rPr>
        <w:t>.  Actividad por definirse.</w:t>
      </w:r>
      <w:r w:rsidRPr="007E003E">
        <w:rPr>
          <w:rFonts w:ascii="Times New Roman" w:hAnsi="Times New Roman" w:cs="Times New Roman"/>
          <w:b/>
          <w:bCs/>
          <w:sz w:val="24"/>
          <w:szCs w:val="24"/>
          <w:lang w:val="es-ES_tradnl"/>
        </w:rPr>
        <w:t xml:space="preserve">  </w:t>
      </w:r>
    </w:p>
    <w:p w14:paraId="1A6EA8FD" w14:textId="77777777" w:rsidR="007E003E" w:rsidRDefault="007E003E" w:rsidP="0075215D">
      <w:pPr>
        <w:ind w:left="720" w:firstLine="720"/>
        <w:jc w:val="both"/>
        <w:outlineLvl w:val="0"/>
        <w:rPr>
          <w:rFonts w:ascii="Times New Roman" w:hAnsi="Times New Roman" w:cs="Times New Roman"/>
          <w:b/>
          <w:sz w:val="24"/>
          <w:szCs w:val="24"/>
          <w:lang w:val="es-ES_tradnl"/>
        </w:rPr>
      </w:pPr>
      <w:r>
        <w:rPr>
          <w:rFonts w:ascii="Times New Roman" w:hAnsi="Times New Roman" w:cs="Times New Roman"/>
          <w:b/>
          <w:sz w:val="24"/>
          <w:szCs w:val="24"/>
          <w:lang w:val="es-ES_tradnl"/>
        </w:rPr>
        <w:t>Noche</w:t>
      </w:r>
    </w:p>
    <w:p w14:paraId="7C26B942" w14:textId="6DD5B61F" w:rsidR="007E003E" w:rsidRPr="007E003E" w:rsidRDefault="007E003E" w:rsidP="007E003E">
      <w:pPr>
        <w:ind w:left="144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El futuro del trabajo – M</w:t>
      </w:r>
      <w:r w:rsidRPr="007E003E">
        <w:rPr>
          <w:rFonts w:ascii="Times New Roman" w:hAnsi="Times New Roman" w:cs="Times New Roman"/>
          <w:b/>
          <w:sz w:val="24"/>
          <w:szCs w:val="24"/>
          <w:lang w:val="es-ES_tradnl"/>
        </w:rPr>
        <w:t>esa de diálogo</w:t>
      </w:r>
      <w:r>
        <w:rPr>
          <w:rFonts w:ascii="Times New Roman" w:hAnsi="Times New Roman" w:cs="Times New Roman"/>
          <w:b/>
          <w:sz w:val="24"/>
          <w:szCs w:val="24"/>
          <w:lang w:val="es-ES_tradnl"/>
        </w:rPr>
        <w:t xml:space="preserve"> entre la Confederación de Empresarios, el Ministerio de Trabajo de Bolivia y la COB (Central Obrera Boliviana).  </w:t>
      </w:r>
      <w:r w:rsidRPr="007E003E">
        <w:rPr>
          <w:rFonts w:ascii="Times New Roman" w:hAnsi="Times New Roman" w:cs="Times New Roman"/>
          <w:b/>
          <w:sz w:val="24"/>
          <w:szCs w:val="24"/>
          <w:lang w:val="es-ES_tradnl"/>
        </w:rPr>
        <w:t>Hall de la Vicepresidencia</w:t>
      </w:r>
    </w:p>
    <w:p w14:paraId="6D49DE84" w14:textId="30AC30B8" w:rsidR="00F90DBD" w:rsidRPr="007E003E" w:rsidRDefault="007E003E" w:rsidP="007E003E">
      <w:pPr>
        <w:spacing w:after="0" w:line="360" w:lineRule="auto"/>
        <w:rPr>
          <w:rFonts w:ascii="Times New Roman" w:hAnsi="Times New Roman" w:cs="Times New Roman"/>
          <w:b/>
          <w:bCs/>
          <w:color w:val="FF0000"/>
          <w:sz w:val="24"/>
          <w:szCs w:val="24"/>
          <w:lang w:val="es-ES_tradnl"/>
        </w:rPr>
      </w:pPr>
      <w:r>
        <w:rPr>
          <w:rFonts w:ascii="Times New Roman" w:hAnsi="Times New Roman" w:cs="Times New Roman"/>
          <w:b/>
          <w:sz w:val="24"/>
          <w:szCs w:val="24"/>
          <w:lang w:val="es-ES_tradnl"/>
        </w:rPr>
        <w:t xml:space="preserve"> </w:t>
      </w:r>
    </w:p>
    <w:p w14:paraId="3F9E43E0" w14:textId="5D41172E" w:rsidR="007E003E" w:rsidRDefault="007E003E" w:rsidP="0075215D">
      <w:pPr>
        <w:spacing w:after="0" w:line="360" w:lineRule="auto"/>
        <w:jc w:val="both"/>
        <w:outlineLvl w:val="0"/>
        <w:rPr>
          <w:rFonts w:ascii="Times New Roman" w:hAnsi="Times New Roman" w:cs="Times New Roman"/>
          <w:b/>
          <w:bCs/>
          <w:sz w:val="24"/>
          <w:szCs w:val="24"/>
          <w:lang w:val="es-ES"/>
        </w:rPr>
      </w:pPr>
      <w:r>
        <w:rPr>
          <w:rFonts w:ascii="Times New Roman" w:hAnsi="Times New Roman" w:cs="Times New Roman"/>
          <w:b/>
          <w:bCs/>
          <w:sz w:val="24"/>
          <w:szCs w:val="24"/>
          <w:lang w:val="es-ES"/>
        </w:rPr>
        <w:t>Jueves 4</w:t>
      </w:r>
      <w:r w:rsidR="00F90DBD" w:rsidRPr="00F90DBD">
        <w:rPr>
          <w:rFonts w:ascii="Times New Roman" w:hAnsi="Times New Roman" w:cs="Times New Roman"/>
          <w:b/>
          <w:bCs/>
          <w:sz w:val="24"/>
          <w:szCs w:val="24"/>
          <w:lang w:val="es-ES"/>
        </w:rPr>
        <w:t xml:space="preserve"> de Mayo:   </w:t>
      </w:r>
      <w:r>
        <w:rPr>
          <w:rFonts w:ascii="Times New Roman" w:hAnsi="Times New Roman" w:cs="Times New Roman"/>
          <w:b/>
          <w:bCs/>
          <w:sz w:val="24"/>
          <w:szCs w:val="24"/>
          <w:lang w:val="es-ES"/>
        </w:rPr>
        <w:t>Noche</w:t>
      </w:r>
    </w:p>
    <w:p w14:paraId="4BAD3F12" w14:textId="43E45B96" w:rsidR="007E003E" w:rsidRPr="007E003E" w:rsidRDefault="007E003E" w:rsidP="007E003E">
      <w:pPr>
        <w:spacing w:after="0" w:line="240" w:lineRule="auto"/>
        <w:jc w:val="both"/>
        <w:rPr>
          <w:rFonts w:ascii="Times New Roman" w:hAnsi="Times New Roman" w:cs="Times New Roman"/>
          <w:b/>
          <w:sz w:val="24"/>
          <w:szCs w:val="24"/>
          <w:lang w:val="es-ES_tradnl"/>
        </w:rPr>
      </w:pPr>
      <w:r w:rsidRPr="007E003E">
        <w:rPr>
          <w:rFonts w:ascii="Times New Roman" w:hAnsi="Times New Roman" w:cs="Times New Roman"/>
          <w:b/>
          <w:bCs/>
          <w:sz w:val="24"/>
          <w:szCs w:val="24"/>
          <w:lang w:val="es-ES"/>
        </w:rPr>
        <w:tab/>
      </w:r>
      <w:r w:rsidRPr="007E003E">
        <w:rPr>
          <w:rFonts w:ascii="Times New Roman" w:hAnsi="Times New Roman" w:cs="Times New Roman"/>
          <w:b/>
          <w:bCs/>
          <w:sz w:val="24"/>
          <w:szCs w:val="24"/>
          <w:lang w:val="es-ES"/>
        </w:rPr>
        <w:tab/>
      </w:r>
      <w:r w:rsidRPr="007E003E">
        <w:rPr>
          <w:rFonts w:ascii="Times New Roman" w:hAnsi="Times New Roman" w:cs="Times New Roman"/>
          <w:b/>
          <w:sz w:val="24"/>
          <w:szCs w:val="24"/>
          <w:lang w:val="es-ES_tradnl"/>
        </w:rPr>
        <w:t>Conferencia magistral sobre la Condición Obrera</w:t>
      </w:r>
      <w:r w:rsidR="00DA1C79">
        <w:rPr>
          <w:rFonts w:ascii="Times New Roman" w:hAnsi="Times New Roman" w:cs="Times New Roman"/>
          <w:b/>
          <w:sz w:val="24"/>
          <w:szCs w:val="24"/>
          <w:lang w:val="es-ES_tradnl"/>
        </w:rPr>
        <w:t xml:space="preserve"> a </w:t>
      </w:r>
      <w:r>
        <w:rPr>
          <w:rFonts w:ascii="Times New Roman" w:hAnsi="Times New Roman" w:cs="Times New Roman"/>
          <w:b/>
          <w:sz w:val="24"/>
          <w:szCs w:val="24"/>
          <w:lang w:val="es-ES_tradnl"/>
        </w:rPr>
        <w:t>cargo del</w:t>
      </w:r>
      <w:r w:rsidRPr="007E003E">
        <w:rPr>
          <w:rFonts w:ascii="Times New Roman" w:hAnsi="Times New Roman" w:cs="Times New Roman"/>
          <w:b/>
          <w:sz w:val="24"/>
          <w:szCs w:val="24"/>
          <w:lang w:val="es-ES_tradnl"/>
        </w:rPr>
        <w:t xml:space="preserve"> </w:t>
      </w:r>
    </w:p>
    <w:p w14:paraId="14E70D53" w14:textId="17AB64D0" w:rsidR="007E003E" w:rsidRPr="007E003E" w:rsidRDefault="007E003E" w:rsidP="0075215D">
      <w:pPr>
        <w:spacing w:after="0" w:line="240" w:lineRule="auto"/>
        <w:ind w:left="720" w:firstLine="720"/>
        <w:jc w:val="both"/>
        <w:outlineLvl w:val="0"/>
        <w:rPr>
          <w:rFonts w:ascii="Times New Roman" w:hAnsi="Times New Roman" w:cs="Times New Roman"/>
          <w:b/>
          <w:sz w:val="24"/>
          <w:szCs w:val="24"/>
          <w:lang w:val="es-ES_tradnl"/>
        </w:rPr>
      </w:pPr>
      <w:r w:rsidRPr="007E003E">
        <w:rPr>
          <w:rFonts w:ascii="Times New Roman" w:hAnsi="Times New Roman" w:cs="Times New Roman"/>
          <w:b/>
          <w:sz w:val="24"/>
          <w:szCs w:val="24"/>
          <w:lang w:val="es-ES_tradnl"/>
        </w:rPr>
        <w:t xml:space="preserve">Vicepresidente </w:t>
      </w:r>
      <w:r>
        <w:rPr>
          <w:rFonts w:ascii="Times New Roman" w:hAnsi="Times New Roman" w:cs="Times New Roman"/>
          <w:b/>
          <w:sz w:val="24"/>
          <w:szCs w:val="24"/>
          <w:lang w:val="es-ES_tradnl"/>
        </w:rPr>
        <w:t xml:space="preserve">de Bolivia, </w:t>
      </w:r>
      <w:r w:rsidR="00E253B6" w:rsidRPr="007E003E">
        <w:rPr>
          <w:rFonts w:ascii="Times New Roman" w:hAnsi="Times New Roman" w:cs="Times New Roman"/>
          <w:b/>
          <w:sz w:val="24"/>
          <w:szCs w:val="24"/>
          <w:lang w:val="es-ES_tradnl"/>
        </w:rPr>
        <w:t>Álvaro</w:t>
      </w:r>
      <w:r w:rsidRPr="007E003E">
        <w:rPr>
          <w:rFonts w:ascii="Times New Roman" w:hAnsi="Times New Roman" w:cs="Times New Roman"/>
          <w:b/>
          <w:sz w:val="24"/>
          <w:szCs w:val="24"/>
          <w:lang w:val="es-ES_tradnl"/>
        </w:rPr>
        <w:t xml:space="preserve"> García Linera</w:t>
      </w:r>
    </w:p>
    <w:p w14:paraId="2F832B7C" w14:textId="77777777" w:rsidR="007E003E" w:rsidRDefault="007E003E" w:rsidP="000E09DE">
      <w:pPr>
        <w:spacing w:after="0" w:line="360" w:lineRule="auto"/>
        <w:jc w:val="both"/>
        <w:rPr>
          <w:rFonts w:ascii="Times New Roman" w:hAnsi="Times New Roman" w:cs="Times New Roman"/>
          <w:b/>
          <w:sz w:val="24"/>
          <w:szCs w:val="24"/>
          <w:lang w:val="es-ES_tradnl"/>
        </w:rPr>
      </w:pPr>
    </w:p>
    <w:p w14:paraId="13F79C6D" w14:textId="77777777" w:rsidR="007E003E" w:rsidRDefault="007E003E" w:rsidP="0075215D">
      <w:pPr>
        <w:spacing w:after="0" w:line="360" w:lineRule="auto"/>
        <w:jc w:val="both"/>
        <w:outlineLvl w:val="0"/>
        <w:rPr>
          <w:rFonts w:ascii="Times New Roman" w:hAnsi="Times New Roman" w:cs="Times New Roman"/>
          <w:b/>
          <w:sz w:val="24"/>
          <w:szCs w:val="24"/>
          <w:lang w:val="es-ES_tradnl"/>
        </w:rPr>
      </w:pPr>
      <w:r>
        <w:rPr>
          <w:rFonts w:ascii="Times New Roman" w:hAnsi="Times New Roman" w:cs="Times New Roman"/>
          <w:b/>
          <w:sz w:val="24"/>
          <w:szCs w:val="24"/>
          <w:lang w:val="es-ES_tradnl"/>
        </w:rPr>
        <w:t>Viernes 5 de Mayo. Medio Día</w:t>
      </w:r>
    </w:p>
    <w:p w14:paraId="474EC60E" w14:textId="2EE444AB" w:rsidR="00F90DBD" w:rsidRPr="007E003E" w:rsidRDefault="007E003E" w:rsidP="00DA1C79">
      <w:pPr>
        <w:spacing w:after="0" w:line="240" w:lineRule="auto"/>
        <w:ind w:left="144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Mesa Redonda:  </w:t>
      </w:r>
      <w:r w:rsidR="00F90DBD" w:rsidRPr="00F90DBD">
        <w:rPr>
          <w:rFonts w:ascii="Times New Roman" w:hAnsi="Times New Roman" w:cs="Times New Roman"/>
          <w:b/>
          <w:sz w:val="24"/>
          <w:szCs w:val="24"/>
          <w:lang w:val="es-ES_tradnl"/>
        </w:rPr>
        <w:t>El trabajo: perspectivas latino</w:t>
      </w:r>
      <w:r w:rsidR="00E130A5">
        <w:rPr>
          <w:rFonts w:ascii="Times New Roman" w:hAnsi="Times New Roman" w:cs="Times New Roman"/>
          <w:b/>
          <w:sz w:val="24"/>
          <w:szCs w:val="24"/>
          <w:lang w:val="es-ES_tradnl"/>
        </w:rPr>
        <w:t>americanistas desde Europa y Estados Unidos</w:t>
      </w:r>
    </w:p>
    <w:p w14:paraId="468EE523" w14:textId="4BD510D1" w:rsidR="001B7247" w:rsidRPr="00FC0F8D" w:rsidRDefault="001B7247" w:rsidP="00FC0F8D">
      <w:pPr>
        <w:pStyle w:val="ListParagraph"/>
        <w:spacing w:after="0" w:line="240" w:lineRule="auto"/>
        <w:ind w:left="0"/>
        <w:rPr>
          <w:rFonts w:ascii="Times New Roman" w:hAnsi="Times New Roman" w:cs="Times New Roman"/>
          <w:b/>
          <w:bCs/>
          <w:sz w:val="24"/>
          <w:szCs w:val="24"/>
          <w:lang w:val="es-ES"/>
        </w:rPr>
      </w:pPr>
    </w:p>
    <w:p w14:paraId="7C3A6108" w14:textId="03A4CE0A" w:rsidR="001B7247" w:rsidRPr="005227A5" w:rsidRDefault="001B7247" w:rsidP="0075215D">
      <w:pPr>
        <w:outlineLvl w:val="0"/>
        <w:rPr>
          <w:rFonts w:ascii="Times New Roman" w:hAnsi="Times New Roman" w:cs="Times New Roman"/>
          <w:b/>
          <w:sz w:val="24"/>
          <w:szCs w:val="24"/>
          <w:lang w:val="es-ES_tradnl"/>
        </w:rPr>
      </w:pPr>
      <w:r w:rsidRPr="005227A5">
        <w:rPr>
          <w:rFonts w:ascii="Times New Roman" w:hAnsi="Times New Roman" w:cs="Times New Roman"/>
          <w:b/>
          <w:sz w:val="24"/>
          <w:szCs w:val="24"/>
          <w:lang w:val="es-ES_tradnl"/>
        </w:rPr>
        <w:t xml:space="preserve">EQUIPO Y COMITÉ ORGANIZADOR:  </w:t>
      </w:r>
    </w:p>
    <w:p w14:paraId="66A97055" w14:textId="54981089" w:rsidR="001B7247" w:rsidRDefault="001B7247" w:rsidP="001B7247">
      <w:pPr>
        <w:rPr>
          <w:rFonts w:ascii="Times New Roman" w:hAnsi="Times New Roman" w:cs="Times New Roman"/>
          <w:sz w:val="24"/>
          <w:szCs w:val="24"/>
          <w:lang w:val="es-ES_tradnl"/>
        </w:rPr>
      </w:pPr>
      <w:r w:rsidRPr="005227A5">
        <w:rPr>
          <w:rFonts w:ascii="Times New Roman" w:hAnsi="Times New Roman" w:cs="Times New Roman"/>
          <w:sz w:val="24"/>
          <w:szCs w:val="24"/>
          <w:lang w:val="es-ES_tradnl"/>
        </w:rPr>
        <w:t>El equipo y Comité Organizador estará conformado principalmente por los</w:t>
      </w:r>
      <w:r>
        <w:rPr>
          <w:rFonts w:ascii="Times New Roman" w:hAnsi="Times New Roman" w:cs="Times New Roman"/>
          <w:sz w:val="24"/>
          <w:szCs w:val="24"/>
          <w:lang w:val="es-ES_tradnl"/>
        </w:rPr>
        <w:t xml:space="preserve"> Coordinadores de las </w:t>
      </w:r>
      <w:r w:rsidRPr="005227A5">
        <w:rPr>
          <w:rFonts w:ascii="Times New Roman" w:hAnsi="Times New Roman" w:cs="Times New Roman"/>
          <w:sz w:val="24"/>
          <w:szCs w:val="24"/>
          <w:lang w:val="es-ES_tradnl"/>
        </w:rPr>
        <w:t xml:space="preserve">sesiones temáticas y por los/las representantes institucionales.  </w:t>
      </w:r>
    </w:p>
    <w:p w14:paraId="6E0C8141" w14:textId="36ECB525" w:rsidR="001B7247" w:rsidRPr="00581D41" w:rsidRDefault="001B7247" w:rsidP="0075215D">
      <w:pPr>
        <w:outlineLvl w:val="0"/>
        <w:rPr>
          <w:rFonts w:ascii="Times New Roman" w:hAnsi="Times New Roman" w:cs="Times New Roman"/>
          <w:b/>
          <w:sz w:val="24"/>
          <w:szCs w:val="24"/>
          <w:lang w:val="es-ES_tradnl"/>
        </w:rPr>
      </w:pPr>
      <w:r w:rsidRPr="00581D41">
        <w:rPr>
          <w:rFonts w:ascii="Times New Roman" w:hAnsi="Times New Roman" w:cs="Times New Roman"/>
          <w:b/>
          <w:sz w:val="24"/>
          <w:szCs w:val="24"/>
          <w:lang w:val="es-ES_tradnl"/>
        </w:rPr>
        <w:t xml:space="preserve">Instituciones </w:t>
      </w:r>
      <w:r w:rsidR="0047549E">
        <w:rPr>
          <w:rFonts w:ascii="Times New Roman" w:hAnsi="Times New Roman" w:cs="Times New Roman"/>
          <w:b/>
          <w:sz w:val="24"/>
          <w:szCs w:val="24"/>
          <w:lang w:val="es-ES_tradnl"/>
        </w:rPr>
        <w:t>copartícipes:</w:t>
      </w:r>
    </w:p>
    <w:p w14:paraId="78ADDC7E" w14:textId="77777777" w:rsidR="007856C2" w:rsidRDefault="001B7247" w:rsidP="007856C2">
      <w:pPr>
        <w:pStyle w:val="ListParagraph"/>
        <w:numPr>
          <w:ilvl w:val="0"/>
          <w:numId w:val="22"/>
        </w:numPr>
        <w:rPr>
          <w:rFonts w:ascii="Times New Roman" w:hAnsi="Times New Roman" w:cs="Times New Roman"/>
          <w:sz w:val="24"/>
          <w:szCs w:val="24"/>
          <w:lang w:val="es-ES_tradnl"/>
        </w:rPr>
      </w:pPr>
      <w:r w:rsidRPr="007856C2">
        <w:rPr>
          <w:rFonts w:ascii="Times New Roman" w:hAnsi="Times New Roman" w:cs="Times New Roman"/>
          <w:sz w:val="24"/>
          <w:szCs w:val="24"/>
          <w:lang w:val="es-ES_tradnl"/>
        </w:rPr>
        <w:t xml:space="preserve">Instituto Internacional de Historia </w:t>
      </w:r>
      <w:r w:rsidR="007856C2">
        <w:rPr>
          <w:rFonts w:ascii="Times New Roman" w:hAnsi="Times New Roman" w:cs="Times New Roman"/>
          <w:sz w:val="24"/>
          <w:szCs w:val="24"/>
          <w:lang w:val="es-ES_tradnl"/>
        </w:rPr>
        <w:t>Social</w:t>
      </w:r>
    </w:p>
    <w:p w14:paraId="2C22A78C" w14:textId="77777777" w:rsidR="00FC0F8D" w:rsidRPr="005227A5" w:rsidRDefault="00FC0F8D" w:rsidP="00FC0F8D">
      <w:pPr>
        <w:pStyle w:val="ListParagraph"/>
        <w:numPr>
          <w:ilvl w:val="0"/>
          <w:numId w:val="22"/>
        </w:num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Centro de Investigaciones Sociales (CIS) </w:t>
      </w:r>
      <w:r w:rsidRPr="005227A5">
        <w:rPr>
          <w:rFonts w:ascii="Times New Roman" w:hAnsi="Times New Roman" w:cs="Times New Roman"/>
          <w:sz w:val="24"/>
          <w:szCs w:val="24"/>
          <w:lang w:val="es-ES"/>
        </w:rPr>
        <w:t>de la Vice-Presidencia de la República de Bolivia</w:t>
      </w:r>
    </w:p>
    <w:p w14:paraId="56A0DCF2" w14:textId="3066906C" w:rsidR="003F06E6" w:rsidRDefault="003F06E6" w:rsidP="007856C2">
      <w:pPr>
        <w:pStyle w:val="ListParagraph"/>
        <w:numPr>
          <w:ilvl w:val="0"/>
          <w:numId w:val="22"/>
        </w:numPr>
        <w:rPr>
          <w:rFonts w:ascii="Times New Roman" w:hAnsi="Times New Roman" w:cs="Times New Roman"/>
          <w:sz w:val="24"/>
          <w:szCs w:val="24"/>
          <w:lang w:val="es-ES_tradnl"/>
        </w:rPr>
      </w:pPr>
      <w:r>
        <w:rPr>
          <w:rFonts w:ascii="Times New Roman" w:hAnsi="Times New Roman" w:cs="Times New Roman"/>
          <w:sz w:val="24"/>
          <w:szCs w:val="24"/>
          <w:lang w:val="es-ES_tradnl"/>
        </w:rPr>
        <w:t>OIT América Latina</w:t>
      </w:r>
    </w:p>
    <w:p w14:paraId="0974FA2A" w14:textId="3F54A5E5" w:rsidR="0047549E" w:rsidRPr="0047549E" w:rsidRDefault="0047549E" w:rsidP="0047549E">
      <w:pPr>
        <w:pStyle w:val="ListParagraph"/>
        <w:widowControl w:val="0"/>
        <w:numPr>
          <w:ilvl w:val="0"/>
          <w:numId w:val="22"/>
        </w:numPr>
        <w:autoSpaceDE w:val="0"/>
        <w:autoSpaceDN w:val="0"/>
        <w:adjustRightInd w:val="0"/>
        <w:spacing w:after="0" w:line="240" w:lineRule="auto"/>
        <w:rPr>
          <w:rFonts w:ascii="Times" w:hAnsi="Times" w:cs="Times"/>
          <w:color w:val="191919"/>
          <w:sz w:val="26"/>
          <w:szCs w:val="26"/>
        </w:rPr>
      </w:pPr>
      <w:r>
        <w:rPr>
          <w:rFonts w:ascii="Times" w:hAnsi="Times" w:cs="Times"/>
          <w:color w:val="191919"/>
          <w:sz w:val="26"/>
          <w:szCs w:val="26"/>
        </w:rPr>
        <w:t>I</w:t>
      </w:r>
      <w:r w:rsidRPr="0047549E">
        <w:rPr>
          <w:rFonts w:ascii="Times" w:hAnsi="Times" w:cs="Times"/>
          <w:color w:val="191919"/>
          <w:sz w:val="26"/>
          <w:szCs w:val="26"/>
        </w:rPr>
        <w:t xml:space="preserve">nternational Research Center "Work and Lifecycle in Global History" </w:t>
      </w:r>
    </w:p>
    <w:p w14:paraId="3CDF707B" w14:textId="77777777" w:rsidR="0047549E" w:rsidRDefault="0047549E" w:rsidP="0047549E">
      <w:pPr>
        <w:pStyle w:val="ListParagraph"/>
        <w:outlineLvl w:val="0"/>
        <w:rPr>
          <w:rFonts w:ascii="Times" w:hAnsi="Times" w:cs="Times"/>
          <w:color w:val="191919"/>
          <w:sz w:val="26"/>
          <w:szCs w:val="26"/>
        </w:rPr>
      </w:pPr>
      <w:r w:rsidRPr="0047549E">
        <w:rPr>
          <w:rFonts w:ascii="Times" w:hAnsi="Times" w:cs="Times"/>
          <w:color w:val="191919"/>
          <w:sz w:val="26"/>
          <w:szCs w:val="26"/>
        </w:rPr>
        <w:t>(re:work) at Humboldt University Berlin</w:t>
      </w:r>
      <w:r>
        <w:rPr>
          <w:rFonts w:ascii="Times" w:hAnsi="Times" w:cs="Times"/>
          <w:color w:val="191919"/>
          <w:sz w:val="26"/>
          <w:szCs w:val="26"/>
        </w:rPr>
        <w:t xml:space="preserve"> </w:t>
      </w:r>
    </w:p>
    <w:p w14:paraId="1AA6C511" w14:textId="62EAF2D4" w:rsidR="001B7247" w:rsidRPr="0047549E" w:rsidRDefault="001B7247" w:rsidP="0047549E">
      <w:pPr>
        <w:outlineLvl w:val="0"/>
        <w:rPr>
          <w:rFonts w:ascii="Times New Roman" w:hAnsi="Times New Roman" w:cs="Times New Roman"/>
          <w:b/>
          <w:sz w:val="24"/>
          <w:szCs w:val="24"/>
          <w:lang w:val="es-ES_tradnl"/>
        </w:rPr>
      </w:pPr>
      <w:r w:rsidRPr="0047549E">
        <w:rPr>
          <w:rFonts w:ascii="Times New Roman" w:hAnsi="Times New Roman" w:cs="Times New Roman"/>
          <w:b/>
          <w:sz w:val="24"/>
          <w:szCs w:val="24"/>
          <w:lang w:val="es-ES_tradnl"/>
        </w:rPr>
        <w:t xml:space="preserve">Instituciones Auspiciadoras:  </w:t>
      </w:r>
    </w:p>
    <w:p w14:paraId="46797692" w14:textId="77777777" w:rsidR="00FC0F8D" w:rsidRDefault="00FC0F8D" w:rsidP="00FC0F8D">
      <w:pPr>
        <w:pStyle w:val="ListParagraph"/>
        <w:numPr>
          <w:ilvl w:val="0"/>
          <w:numId w:val="4"/>
        </w:num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FLACSO-Ecuador </w:t>
      </w:r>
      <w:r w:rsidRPr="007856C2">
        <w:rPr>
          <w:rFonts w:ascii="Times New Roman" w:hAnsi="Times New Roman" w:cs="Times New Roman"/>
          <w:sz w:val="24"/>
          <w:szCs w:val="24"/>
          <w:lang w:val="es-ES_tradnl"/>
        </w:rPr>
        <w:t xml:space="preserve"> </w:t>
      </w:r>
    </w:p>
    <w:p w14:paraId="4A83E8A3" w14:textId="0C7DDD4E" w:rsidR="001B7247" w:rsidRDefault="001B7247" w:rsidP="001B7247">
      <w:pPr>
        <w:pStyle w:val="ListParagraph"/>
        <w:numPr>
          <w:ilvl w:val="0"/>
          <w:numId w:val="4"/>
        </w:num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Carrera</w:t>
      </w:r>
      <w:r w:rsidRPr="005227A5">
        <w:rPr>
          <w:rFonts w:ascii="Times New Roman" w:hAnsi="Times New Roman" w:cs="Times New Roman"/>
          <w:sz w:val="24"/>
          <w:szCs w:val="24"/>
          <w:lang w:val="es-ES"/>
        </w:rPr>
        <w:t xml:space="preserve"> de Historia </w:t>
      </w:r>
      <w:r>
        <w:rPr>
          <w:rFonts w:ascii="Times New Roman" w:hAnsi="Times New Roman" w:cs="Times New Roman"/>
          <w:sz w:val="24"/>
          <w:szCs w:val="24"/>
          <w:lang w:val="es-ES"/>
        </w:rPr>
        <w:t>de la Universidad Mayor de San Andrés</w:t>
      </w:r>
      <w:r w:rsidR="001E7E46">
        <w:rPr>
          <w:rFonts w:ascii="Times New Roman" w:hAnsi="Times New Roman" w:cs="Times New Roman"/>
          <w:sz w:val="24"/>
          <w:szCs w:val="24"/>
          <w:lang w:val="es-ES"/>
        </w:rPr>
        <w:t>. La Paz</w:t>
      </w:r>
      <w:r>
        <w:rPr>
          <w:rFonts w:ascii="Times New Roman" w:hAnsi="Times New Roman" w:cs="Times New Roman"/>
          <w:sz w:val="24"/>
          <w:szCs w:val="24"/>
          <w:lang w:val="es-ES"/>
        </w:rPr>
        <w:t xml:space="preserve">  </w:t>
      </w:r>
    </w:p>
    <w:p w14:paraId="72315806" w14:textId="77777777" w:rsidR="00A860AC" w:rsidRDefault="00A860AC" w:rsidP="00A860AC">
      <w:pPr>
        <w:spacing w:after="0" w:line="240" w:lineRule="auto"/>
        <w:rPr>
          <w:rFonts w:ascii="Times New Roman" w:hAnsi="Times New Roman" w:cs="Times New Roman"/>
          <w:sz w:val="24"/>
          <w:szCs w:val="24"/>
          <w:lang w:val="es-ES"/>
        </w:rPr>
      </w:pPr>
    </w:p>
    <w:p w14:paraId="4F4713EF" w14:textId="27363284" w:rsidR="000D1E05" w:rsidRDefault="000D1E05" w:rsidP="0075215D">
      <w:pPr>
        <w:spacing w:after="0" w:line="240" w:lineRule="auto"/>
        <w:outlineLvl w:val="0"/>
        <w:rPr>
          <w:rFonts w:ascii="Times New Roman" w:hAnsi="Times New Roman" w:cs="Times New Roman"/>
          <w:b/>
          <w:sz w:val="24"/>
          <w:szCs w:val="24"/>
          <w:lang w:val="es-ES"/>
        </w:rPr>
      </w:pPr>
      <w:r>
        <w:rPr>
          <w:rFonts w:ascii="Times New Roman" w:hAnsi="Times New Roman" w:cs="Times New Roman"/>
          <w:b/>
          <w:sz w:val="24"/>
          <w:szCs w:val="24"/>
          <w:lang w:val="es-ES"/>
        </w:rPr>
        <w:t>INFORMACION PARA LA POSTULACION PARA LA PARTICIPACION</w:t>
      </w:r>
    </w:p>
    <w:p w14:paraId="1465FA0B" w14:textId="77777777" w:rsidR="000D1E05" w:rsidRDefault="000D1E05" w:rsidP="00A860AC">
      <w:pPr>
        <w:spacing w:after="0" w:line="240" w:lineRule="auto"/>
        <w:rPr>
          <w:rFonts w:ascii="Times New Roman" w:hAnsi="Times New Roman" w:cs="Times New Roman"/>
          <w:b/>
          <w:sz w:val="24"/>
          <w:szCs w:val="24"/>
          <w:lang w:val="es-ES"/>
        </w:rPr>
      </w:pPr>
    </w:p>
    <w:p w14:paraId="653CC678" w14:textId="22F31007" w:rsidR="000D1E05" w:rsidRDefault="000D1E05" w:rsidP="0075215D">
      <w:pPr>
        <w:spacing w:after="0" w:line="240" w:lineRule="auto"/>
        <w:outlineLvl w:val="0"/>
        <w:rPr>
          <w:rFonts w:ascii="Times New Roman" w:hAnsi="Times New Roman" w:cs="Times New Roman"/>
          <w:b/>
          <w:sz w:val="24"/>
          <w:szCs w:val="24"/>
          <w:lang w:val="es-ES"/>
        </w:rPr>
      </w:pPr>
      <w:r>
        <w:rPr>
          <w:rFonts w:ascii="Times New Roman" w:hAnsi="Times New Roman" w:cs="Times New Roman"/>
          <w:b/>
          <w:sz w:val="24"/>
          <w:szCs w:val="24"/>
          <w:lang w:val="es-ES"/>
        </w:rPr>
        <w:t>Nota: Tomar en cuenta:</w:t>
      </w:r>
    </w:p>
    <w:p w14:paraId="6796E599" w14:textId="77777777" w:rsidR="000D1E05" w:rsidRDefault="000D1E05" w:rsidP="00A860AC">
      <w:pPr>
        <w:spacing w:after="0" w:line="240" w:lineRule="auto"/>
        <w:rPr>
          <w:rFonts w:ascii="Times New Roman" w:hAnsi="Times New Roman" w:cs="Times New Roman"/>
          <w:b/>
          <w:sz w:val="24"/>
          <w:szCs w:val="24"/>
          <w:lang w:val="es-ES"/>
        </w:rPr>
      </w:pPr>
    </w:p>
    <w:p w14:paraId="61BA902B" w14:textId="788E9E9B" w:rsidR="000D1E05" w:rsidRPr="000D1E05" w:rsidRDefault="000D1E05" w:rsidP="000D1E05">
      <w:pPr>
        <w:pStyle w:val="ListParagraph"/>
        <w:numPr>
          <w:ilvl w:val="0"/>
          <w:numId w:val="23"/>
        </w:numPr>
        <w:spacing w:after="0" w:line="240" w:lineRule="auto"/>
        <w:rPr>
          <w:rFonts w:ascii="Times New Roman" w:hAnsi="Times New Roman" w:cs="Times New Roman"/>
          <w:b/>
          <w:sz w:val="24"/>
          <w:szCs w:val="24"/>
          <w:lang w:val="es-ES"/>
        </w:rPr>
      </w:pPr>
      <w:r w:rsidRPr="000D1E05">
        <w:rPr>
          <w:rFonts w:ascii="Times New Roman" w:hAnsi="Times New Roman" w:cs="Times New Roman"/>
          <w:b/>
          <w:sz w:val="24"/>
          <w:szCs w:val="24"/>
          <w:lang w:val="es-ES"/>
        </w:rPr>
        <w:t>Que de las 10 ponencias por día: 4 corresponderán al período entre fines del siglo XVI y fines del siglo XVIII; y 6 a los siglos XIX-XXI.</w:t>
      </w:r>
    </w:p>
    <w:p w14:paraId="34FC177D" w14:textId="5DD94365" w:rsidR="00144161" w:rsidRPr="00B00C7C" w:rsidRDefault="000D1E05" w:rsidP="00144161">
      <w:pPr>
        <w:pStyle w:val="ListParagraph"/>
        <w:numPr>
          <w:ilvl w:val="0"/>
          <w:numId w:val="23"/>
        </w:numPr>
        <w:spacing w:after="0" w:line="240" w:lineRule="auto"/>
        <w:rPr>
          <w:rFonts w:ascii="Times New Roman" w:hAnsi="Times New Roman" w:cs="Times New Roman"/>
          <w:bCs/>
          <w:sz w:val="24"/>
          <w:szCs w:val="24"/>
          <w:lang w:val="es-ES_tradnl"/>
        </w:rPr>
      </w:pPr>
      <w:r>
        <w:rPr>
          <w:rFonts w:ascii="Times New Roman" w:hAnsi="Times New Roman" w:cs="Times New Roman"/>
          <w:b/>
          <w:sz w:val="24"/>
          <w:szCs w:val="24"/>
          <w:lang w:val="es-ES"/>
        </w:rPr>
        <w:t>Que se elegirán ponencias provenientes de diferentes países y se privilegiarán</w:t>
      </w:r>
      <w:r w:rsidR="00144161">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p>
    <w:p w14:paraId="72FB7193" w14:textId="77777777" w:rsidR="00144161" w:rsidRDefault="00144161" w:rsidP="00DA1C79">
      <w:pPr>
        <w:pStyle w:val="ListParagraph"/>
        <w:spacing w:after="0" w:line="240" w:lineRule="auto"/>
        <w:rPr>
          <w:rFonts w:ascii="Times New Roman" w:hAnsi="Times New Roman" w:cs="Times New Roman"/>
          <w:bCs/>
          <w:sz w:val="24"/>
          <w:szCs w:val="24"/>
          <w:lang w:val="es-ES_tradnl"/>
        </w:rPr>
      </w:pPr>
    </w:p>
    <w:p w14:paraId="461DF3FF" w14:textId="17C90801" w:rsidR="00144161" w:rsidRPr="00144161" w:rsidRDefault="00144161" w:rsidP="00144161">
      <w:pPr>
        <w:pStyle w:val="ListParagraph"/>
        <w:spacing w:after="0" w:line="240" w:lineRule="auto"/>
        <w:rPr>
          <w:rFonts w:ascii="Times New Roman" w:hAnsi="Times New Roman" w:cs="Times New Roman"/>
          <w:b/>
          <w:bCs/>
          <w:sz w:val="24"/>
          <w:szCs w:val="24"/>
          <w:lang w:val="es-ES_tradnl"/>
        </w:rPr>
      </w:pPr>
      <w:r w:rsidRPr="00144161">
        <w:rPr>
          <w:rFonts w:ascii="Times New Roman" w:hAnsi="Times New Roman" w:cs="Times New Roman"/>
          <w:b/>
          <w:bCs/>
          <w:sz w:val="24"/>
          <w:szCs w:val="24"/>
          <w:lang w:val="es-ES_tradnl"/>
        </w:rPr>
        <w:t xml:space="preserve">2.1. Perspectivas de conjunto que proporcionen estados del arte abordando debates en determinados campos con preguntas que puedan generar debates </w:t>
      </w:r>
    </w:p>
    <w:p w14:paraId="06265276" w14:textId="1644C956" w:rsidR="00144161" w:rsidRPr="00144161" w:rsidRDefault="00144161" w:rsidP="00144161">
      <w:pPr>
        <w:pStyle w:val="ListParagraph"/>
        <w:spacing w:after="0" w:line="240" w:lineRule="auto"/>
        <w:rPr>
          <w:rFonts w:ascii="Times New Roman" w:hAnsi="Times New Roman" w:cs="Times New Roman"/>
          <w:b/>
          <w:bCs/>
          <w:sz w:val="24"/>
          <w:szCs w:val="24"/>
          <w:lang w:val="es-ES_tradnl"/>
        </w:rPr>
      </w:pPr>
      <w:r w:rsidRPr="00144161">
        <w:rPr>
          <w:rFonts w:ascii="Times New Roman" w:hAnsi="Times New Roman" w:cs="Times New Roman"/>
          <w:b/>
          <w:bCs/>
          <w:sz w:val="24"/>
          <w:szCs w:val="24"/>
          <w:lang w:val="es-ES_tradnl"/>
        </w:rPr>
        <w:t>2.2. Subrayen las discusiones conceptuales y teóricas de tendencias recientes y en debate</w:t>
      </w:r>
    </w:p>
    <w:p w14:paraId="07361DA9" w14:textId="67EC99D8" w:rsidR="00144161" w:rsidRPr="00144161" w:rsidRDefault="00144161" w:rsidP="00144161">
      <w:pPr>
        <w:pStyle w:val="ListParagraph"/>
        <w:spacing w:after="0" w:line="240" w:lineRule="auto"/>
        <w:rPr>
          <w:rFonts w:ascii="Times New Roman" w:hAnsi="Times New Roman" w:cs="Times New Roman"/>
          <w:b/>
          <w:bCs/>
          <w:sz w:val="24"/>
          <w:szCs w:val="24"/>
          <w:lang w:val="es-ES_tradnl"/>
        </w:rPr>
      </w:pPr>
      <w:r w:rsidRPr="00144161">
        <w:rPr>
          <w:rFonts w:ascii="Times New Roman" w:hAnsi="Times New Roman" w:cs="Times New Roman"/>
          <w:b/>
          <w:bCs/>
          <w:sz w:val="24"/>
          <w:szCs w:val="24"/>
          <w:lang w:val="es-ES_tradnl"/>
        </w:rPr>
        <w:t xml:space="preserve">2.3.  Analicen eventos particulares y procesos que son importantes para la historia de América Latina (conquista, esclavitud, reformas agrarias, etc.). </w:t>
      </w:r>
    </w:p>
    <w:p w14:paraId="770776BD" w14:textId="77777777" w:rsidR="000D1E05" w:rsidRDefault="000D1E05" w:rsidP="000D1E05">
      <w:pPr>
        <w:spacing w:after="0" w:line="240" w:lineRule="auto"/>
        <w:rPr>
          <w:rFonts w:ascii="Times New Roman" w:hAnsi="Times New Roman" w:cs="Times New Roman"/>
          <w:b/>
          <w:sz w:val="24"/>
          <w:szCs w:val="24"/>
          <w:lang w:val="es-ES"/>
        </w:rPr>
      </w:pPr>
    </w:p>
    <w:p w14:paraId="58EEB5A8" w14:textId="4F9CFBD9" w:rsidR="000D1E05" w:rsidRPr="000D1E05" w:rsidRDefault="000D1E05" w:rsidP="0075215D">
      <w:pPr>
        <w:spacing w:after="0" w:line="240" w:lineRule="auto"/>
        <w:outlineLvl w:val="0"/>
        <w:rPr>
          <w:rFonts w:ascii="Times New Roman" w:hAnsi="Times New Roman" w:cs="Times New Roman"/>
          <w:b/>
          <w:sz w:val="24"/>
          <w:szCs w:val="24"/>
          <w:lang w:val="es-ES"/>
        </w:rPr>
      </w:pPr>
      <w:r>
        <w:rPr>
          <w:rFonts w:ascii="Times New Roman" w:hAnsi="Times New Roman" w:cs="Times New Roman"/>
          <w:b/>
          <w:sz w:val="24"/>
          <w:szCs w:val="24"/>
          <w:lang w:val="es-ES"/>
        </w:rPr>
        <w:t xml:space="preserve">Se recomienda, por tanto, presentar ponencias </w:t>
      </w:r>
      <w:r w:rsidR="004A0DD3">
        <w:rPr>
          <w:rFonts w:ascii="Times New Roman" w:hAnsi="Times New Roman" w:cs="Times New Roman"/>
          <w:b/>
          <w:sz w:val="24"/>
          <w:szCs w:val="24"/>
          <w:lang w:val="es-ES"/>
        </w:rPr>
        <w:t>colectivas y</w:t>
      </w:r>
      <w:r>
        <w:rPr>
          <w:rFonts w:ascii="Times New Roman" w:hAnsi="Times New Roman" w:cs="Times New Roman"/>
          <w:b/>
          <w:sz w:val="24"/>
          <w:szCs w:val="24"/>
          <w:lang w:val="es-ES"/>
        </w:rPr>
        <w:t xml:space="preserve"> no </w:t>
      </w:r>
      <w:r w:rsidR="00144161">
        <w:rPr>
          <w:rFonts w:ascii="Times New Roman" w:hAnsi="Times New Roman" w:cs="Times New Roman"/>
          <w:b/>
          <w:sz w:val="24"/>
          <w:szCs w:val="24"/>
          <w:lang w:val="es-ES"/>
        </w:rPr>
        <w:t>solo individuales</w:t>
      </w:r>
      <w:r w:rsidR="004A0DD3">
        <w:rPr>
          <w:rFonts w:ascii="Times New Roman" w:hAnsi="Times New Roman" w:cs="Times New Roman"/>
          <w:b/>
          <w:sz w:val="24"/>
          <w:szCs w:val="24"/>
          <w:lang w:val="es-ES"/>
        </w:rPr>
        <w:t>.</w:t>
      </w:r>
      <w:r w:rsidR="00144161">
        <w:rPr>
          <w:rFonts w:ascii="Times New Roman" w:hAnsi="Times New Roman" w:cs="Times New Roman"/>
          <w:b/>
          <w:sz w:val="24"/>
          <w:szCs w:val="24"/>
          <w:lang w:val="es-ES"/>
        </w:rPr>
        <w:t xml:space="preserve"> </w:t>
      </w:r>
      <w:r w:rsidR="004A0DD3">
        <w:rPr>
          <w:rFonts w:ascii="Times New Roman" w:hAnsi="Times New Roman" w:cs="Times New Roman"/>
          <w:b/>
          <w:sz w:val="24"/>
          <w:szCs w:val="24"/>
          <w:lang w:val="es-ES"/>
        </w:rPr>
        <w:t xml:space="preserve"> </w:t>
      </w:r>
    </w:p>
    <w:p w14:paraId="74D48825" w14:textId="77777777" w:rsidR="000D1E05" w:rsidRDefault="000D1E05" w:rsidP="00A860AC">
      <w:pPr>
        <w:spacing w:after="0" w:line="240" w:lineRule="auto"/>
        <w:rPr>
          <w:rFonts w:ascii="Times New Roman" w:hAnsi="Times New Roman" w:cs="Times New Roman"/>
          <w:b/>
          <w:sz w:val="24"/>
          <w:szCs w:val="24"/>
          <w:lang w:val="es-ES"/>
        </w:rPr>
      </w:pPr>
    </w:p>
    <w:p w14:paraId="3D073837" w14:textId="77777777" w:rsidR="003B3CAD" w:rsidRDefault="003B3CAD" w:rsidP="00A860AC">
      <w:pPr>
        <w:spacing w:after="0" w:line="240" w:lineRule="auto"/>
        <w:rPr>
          <w:rFonts w:ascii="Times New Roman" w:hAnsi="Times New Roman" w:cs="Times New Roman"/>
          <w:b/>
          <w:sz w:val="24"/>
          <w:szCs w:val="24"/>
          <w:lang w:val="es-ES"/>
        </w:rPr>
      </w:pPr>
    </w:p>
    <w:p w14:paraId="7F2AA253" w14:textId="2231B737" w:rsidR="00A860AC" w:rsidRPr="000D1E05" w:rsidRDefault="00A860AC" w:rsidP="0075215D">
      <w:pPr>
        <w:spacing w:after="0" w:line="240" w:lineRule="auto"/>
        <w:outlineLvl w:val="0"/>
        <w:rPr>
          <w:rFonts w:ascii="Times New Roman" w:hAnsi="Times New Roman" w:cs="Times New Roman"/>
          <w:b/>
          <w:sz w:val="24"/>
          <w:szCs w:val="24"/>
          <w:lang w:val="es-ES"/>
        </w:rPr>
      </w:pPr>
      <w:r w:rsidRPr="000D1E05">
        <w:rPr>
          <w:rFonts w:ascii="Times New Roman" w:hAnsi="Times New Roman" w:cs="Times New Roman"/>
          <w:b/>
          <w:sz w:val="24"/>
          <w:szCs w:val="24"/>
          <w:lang w:val="es-ES"/>
        </w:rPr>
        <w:t>CRONOGRAMA</w:t>
      </w:r>
    </w:p>
    <w:p w14:paraId="11B9DBCB" w14:textId="77777777" w:rsidR="00A860AC" w:rsidRDefault="00A860AC" w:rsidP="00A860AC">
      <w:pPr>
        <w:spacing w:after="0" w:line="240" w:lineRule="auto"/>
        <w:rPr>
          <w:rFonts w:ascii="Times New Roman" w:hAnsi="Times New Roman" w:cs="Times New Roman"/>
          <w:sz w:val="24"/>
          <w:szCs w:val="24"/>
          <w:lang w:val="es-ES"/>
        </w:rPr>
      </w:pPr>
    </w:p>
    <w:p w14:paraId="684E82DC" w14:textId="732083D1" w:rsidR="00A860AC" w:rsidRPr="000D1E05" w:rsidRDefault="000D1E05" w:rsidP="0075215D">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cs="Times New Roman"/>
          <w:b/>
          <w:sz w:val="24"/>
          <w:szCs w:val="24"/>
          <w:lang w:val="es-ES"/>
        </w:rPr>
      </w:pPr>
      <w:r>
        <w:rPr>
          <w:rFonts w:ascii="Times New Roman" w:hAnsi="Times New Roman" w:cs="Times New Roman"/>
          <w:b/>
          <w:sz w:val="24"/>
          <w:szCs w:val="24"/>
          <w:lang w:val="es-ES"/>
        </w:rPr>
        <w:t xml:space="preserve">1.  </w:t>
      </w:r>
      <w:r w:rsidR="00A860AC" w:rsidRPr="000D1E05">
        <w:rPr>
          <w:rFonts w:ascii="Times New Roman" w:hAnsi="Times New Roman" w:cs="Times New Roman"/>
          <w:b/>
          <w:sz w:val="24"/>
          <w:szCs w:val="24"/>
          <w:lang w:val="es-ES"/>
        </w:rPr>
        <w:t xml:space="preserve">PRESENTACION DE </w:t>
      </w:r>
      <w:r w:rsidR="0020271E">
        <w:rPr>
          <w:rFonts w:ascii="Times New Roman" w:hAnsi="Times New Roman" w:cs="Times New Roman"/>
          <w:b/>
          <w:sz w:val="24"/>
          <w:szCs w:val="24"/>
          <w:lang w:val="es-ES"/>
        </w:rPr>
        <w:t>RESUMENES</w:t>
      </w:r>
    </w:p>
    <w:p w14:paraId="26FF0F82" w14:textId="77777777" w:rsidR="00A860AC" w:rsidRDefault="00A860AC" w:rsidP="003B3C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s-ES"/>
        </w:rPr>
      </w:pPr>
    </w:p>
    <w:p w14:paraId="5F016E83" w14:textId="01E30456" w:rsidR="00A860AC" w:rsidRPr="0020271E" w:rsidRDefault="00144161" w:rsidP="003B3C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FECHA:</w:t>
      </w:r>
      <w:r>
        <w:rPr>
          <w:rFonts w:ascii="Times New Roman" w:hAnsi="Times New Roman" w:cs="Times New Roman"/>
          <w:b/>
          <w:sz w:val="24"/>
          <w:szCs w:val="24"/>
          <w:lang w:val="es-ES"/>
        </w:rPr>
        <w:tab/>
        <w:t>30</w:t>
      </w:r>
      <w:r w:rsidR="000D1E05" w:rsidRPr="0020271E">
        <w:rPr>
          <w:rFonts w:ascii="Times New Roman" w:hAnsi="Times New Roman" w:cs="Times New Roman"/>
          <w:b/>
          <w:sz w:val="24"/>
          <w:szCs w:val="24"/>
          <w:lang w:val="es-ES"/>
        </w:rPr>
        <w:t xml:space="preserve"> de </w:t>
      </w:r>
      <w:r>
        <w:rPr>
          <w:rFonts w:ascii="Times New Roman" w:hAnsi="Times New Roman" w:cs="Times New Roman"/>
          <w:b/>
          <w:sz w:val="24"/>
          <w:szCs w:val="24"/>
          <w:lang w:val="es-ES"/>
        </w:rPr>
        <w:t>Octubre</w:t>
      </w:r>
    </w:p>
    <w:p w14:paraId="342C59D3" w14:textId="77777777" w:rsidR="000D1E05" w:rsidRDefault="000D1E05" w:rsidP="003B3C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s-ES"/>
        </w:rPr>
      </w:pPr>
    </w:p>
    <w:p w14:paraId="2E5CF2E1" w14:textId="42EFF527" w:rsidR="000D1E05" w:rsidRDefault="000D1E05" w:rsidP="003B3C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Formato:</w:t>
      </w:r>
      <w:r>
        <w:rPr>
          <w:rFonts w:ascii="Times New Roman" w:hAnsi="Times New Roman" w:cs="Times New Roman"/>
          <w:sz w:val="24"/>
          <w:szCs w:val="24"/>
          <w:lang w:val="es-ES"/>
        </w:rPr>
        <w:tab/>
        <w:t>Enviar propuestas de ponencias de 600 palabras máximo.  El resumen debe plantear el tema, la problemática, el o los argumentos principales y las fuentes.</w:t>
      </w:r>
    </w:p>
    <w:p w14:paraId="5BFB6621" w14:textId="77777777" w:rsidR="0020271E" w:rsidRDefault="0020271E" w:rsidP="003B3CA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s-ES"/>
        </w:rPr>
      </w:pPr>
    </w:p>
    <w:p w14:paraId="5689F4BA" w14:textId="2A9A5506" w:rsidR="0020271E" w:rsidRDefault="0020271E" w:rsidP="0075215D">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cs="Times New Roman"/>
          <w:sz w:val="24"/>
          <w:szCs w:val="24"/>
          <w:lang w:val="es-ES"/>
        </w:rPr>
      </w:pPr>
      <w:r>
        <w:rPr>
          <w:rFonts w:ascii="Times New Roman" w:hAnsi="Times New Roman" w:cs="Times New Roman"/>
          <w:sz w:val="24"/>
          <w:szCs w:val="24"/>
          <w:lang w:val="es-ES"/>
        </w:rPr>
        <w:t xml:space="preserve">La selección se realizará en </w:t>
      </w:r>
      <w:r w:rsidR="00144161">
        <w:rPr>
          <w:rFonts w:ascii="Times New Roman" w:hAnsi="Times New Roman" w:cs="Times New Roman"/>
          <w:sz w:val="24"/>
          <w:szCs w:val="24"/>
          <w:lang w:val="es-ES"/>
        </w:rPr>
        <w:t>Noviembre-Diciembre</w:t>
      </w:r>
    </w:p>
    <w:p w14:paraId="4F211358" w14:textId="77777777" w:rsidR="000D1E05" w:rsidRDefault="000D1E05" w:rsidP="00A860AC">
      <w:pPr>
        <w:spacing w:after="0" w:line="240" w:lineRule="auto"/>
        <w:rPr>
          <w:rFonts w:ascii="Times New Roman" w:hAnsi="Times New Roman" w:cs="Times New Roman"/>
          <w:sz w:val="24"/>
          <w:szCs w:val="24"/>
          <w:lang w:val="es-ES"/>
        </w:rPr>
      </w:pPr>
    </w:p>
    <w:p w14:paraId="0A9CBF60" w14:textId="1238839A" w:rsidR="000D1E05" w:rsidRPr="0020271E" w:rsidRDefault="0020271E" w:rsidP="0075215D">
      <w:pPr>
        <w:spacing w:after="0" w:line="240" w:lineRule="auto"/>
        <w:outlineLvl w:val="0"/>
        <w:rPr>
          <w:rFonts w:ascii="Times New Roman" w:hAnsi="Times New Roman" w:cs="Times New Roman"/>
          <w:b/>
          <w:sz w:val="24"/>
          <w:szCs w:val="24"/>
          <w:lang w:val="es-ES"/>
        </w:rPr>
      </w:pPr>
      <w:r w:rsidRPr="0020271E">
        <w:rPr>
          <w:rFonts w:ascii="Times New Roman" w:hAnsi="Times New Roman" w:cs="Times New Roman"/>
          <w:b/>
          <w:sz w:val="24"/>
          <w:szCs w:val="24"/>
          <w:lang w:val="es-ES"/>
        </w:rPr>
        <w:t xml:space="preserve">2. </w:t>
      </w:r>
      <w:r w:rsidR="000D1E05" w:rsidRPr="0020271E">
        <w:rPr>
          <w:rFonts w:ascii="Times New Roman" w:hAnsi="Times New Roman" w:cs="Times New Roman"/>
          <w:b/>
          <w:sz w:val="24"/>
          <w:szCs w:val="24"/>
          <w:lang w:val="es-ES"/>
        </w:rPr>
        <w:t>PRESENTACION DE PONENCIAS</w:t>
      </w:r>
    </w:p>
    <w:p w14:paraId="3A66700F" w14:textId="77777777" w:rsidR="000D1E05" w:rsidRDefault="000D1E05" w:rsidP="0020271E">
      <w:pPr>
        <w:spacing w:after="0" w:line="240" w:lineRule="auto"/>
        <w:rPr>
          <w:rFonts w:ascii="Times New Roman" w:hAnsi="Times New Roman" w:cs="Times New Roman"/>
          <w:sz w:val="24"/>
          <w:szCs w:val="24"/>
          <w:lang w:val="es-ES"/>
        </w:rPr>
      </w:pPr>
    </w:p>
    <w:p w14:paraId="7D07CC64" w14:textId="23305CA3" w:rsidR="0020271E" w:rsidRPr="0020271E" w:rsidRDefault="00144161" w:rsidP="0020271E">
      <w:pPr>
        <w:spacing w:after="0" w:line="240" w:lineRule="auto"/>
        <w:rPr>
          <w:rFonts w:ascii="Times New Roman" w:hAnsi="Times New Roman" w:cs="Times New Roman"/>
          <w:b/>
          <w:sz w:val="24"/>
          <w:szCs w:val="24"/>
          <w:lang w:val="es-ES"/>
        </w:rPr>
      </w:pPr>
      <w:r>
        <w:rPr>
          <w:rFonts w:ascii="Times New Roman" w:hAnsi="Times New Roman" w:cs="Times New Roman"/>
          <w:sz w:val="24"/>
          <w:szCs w:val="24"/>
          <w:lang w:val="es-ES"/>
        </w:rPr>
        <w:t>Las personas cuyo</w:t>
      </w:r>
      <w:r w:rsidR="0020271E">
        <w:rPr>
          <w:rFonts w:ascii="Times New Roman" w:hAnsi="Times New Roman" w:cs="Times New Roman"/>
          <w:sz w:val="24"/>
          <w:szCs w:val="24"/>
          <w:lang w:val="es-ES"/>
        </w:rPr>
        <w:t xml:space="preserve">s </w:t>
      </w:r>
      <w:r>
        <w:rPr>
          <w:rFonts w:ascii="Times New Roman" w:hAnsi="Times New Roman" w:cs="Times New Roman"/>
          <w:sz w:val="24"/>
          <w:szCs w:val="24"/>
          <w:lang w:val="es-ES"/>
        </w:rPr>
        <w:t>resúmenes</w:t>
      </w:r>
      <w:r w:rsidR="0020271E">
        <w:rPr>
          <w:rFonts w:ascii="Times New Roman" w:hAnsi="Times New Roman" w:cs="Times New Roman"/>
          <w:sz w:val="24"/>
          <w:szCs w:val="24"/>
          <w:lang w:val="es-ES"/>
        </w:rPr>
        <w:t xml:space="preserve"> han sido </w:t>
      </w:r>
      <w:r>
        <w:rPr>
          <w:rFonts w:ascii="Times New Roman" w:hAnsi="Times New Roman" w:cs="Times New Roman"/>
          <w:sz w:val="24"/>
          <w:szCs w:val="24"/>
          <w:lang w:val="es-ES"/>
        </w:rPr>
        <w:t>aceptado</w:t>
      </w:r>
      <w:r w:rsidR="003B3CAD">
        <w:rPr>
          <w:rFonts w:ascii="Times New Roman" w:hAnsi="Times New Roman" w:cs="Times New Roman"/>
          <w:sz w:val="24"/>
          <w:szCs w:val="24"/>
          <w:lang w:val="es-ES"/>
        </w:rPr>
        <w:t>s</w:t>
      </w:r>
      <w:r w:rsidR="0020271E">
        <w:rPr>
          <w:rFonts w:ascii="Times New Roman" w:hAnsi="Times New Roman" w:cs="Times New Roman"/>
          <w:sz w:val="24"/>
          <w:szCs w:val="24"/>
          <w:lang w:val="es-ES"/>
        </w:rPr>
        <w:t xml:space="preserve"> deberán enviar la ponencia </w:t>
      </w:r>
      <w:r w:rsidR="0020271E" w:rsidRPr="0020271E">
        <w:rPr>
          <w:rFonts w:ascii="Times New Roman" w:hAnsi="Times New Roman" w:cs="Times New Roman"/>
          <w:b/>
          <w:sz w:val="24"/>
          <w:szCs w:val="24"/>
          <w:lang w:val="es-ES"/>
        </w:rPr>
        <w:t>EL 1ERO. DE MARZO DEL 2017.</w:t>
      </w:r>
    </w:p>
    <w:p w14:paraId="33CE69BB" w14:textId="77777777" w:rsidR="0020271E" w:rsidRDefault="0020271E" w:rsidP="0020271E">
      <w:pPr>
        <w:spacing w:after="0" w:line="240" w:lineRule="auto"/>
        <w:rPr>
          <w:rFonts w:ascii="Times New Roman" w:hAnsi="Times New Roman" w:cs="Times New Roman"/>
          <w:sz w:val="24"/>
          <w:szCs w:val="24"/>
          <w:lang w:val="es-ES"/>
        </w:rPr>
      </w:pPr>
    </w:p>
    <w:p w14:paraId="6D74627C" w14:textId="3426307F" w:rsidR="0020271E" w:rsidRPr="0020271E" w:rsidRDefault="0020271E" w:rsidP="0020271E">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ES POSIBLE QUE SE PUEDA FINANCIAR A 1 PERSONA POR DIA.  LAS PERSONAS QUE DESEEN POSTULAR A ESTA POSIBLE AYUDA (PASAJES O ESTADIA), DEBEN PRESENTAR LA PONENCIA </w:t>
      </w:r>
      <w:r w:rsidRPr="0020271E">
        <w:rPr>
          <w:rFonts w:ascii="Times New Roman" w:hAnsi="Times New Roman" w:cs="Times New Roman"/>
          <w:b/>
          <w:sz w:val="24"/>
          <w:szCs w:val="24"/>
          <w:lang w:val="es-ES"/>
        </w:rPr>
        <w:t xml:space="preserve">HASTA EL 30 DE </w:t>
      </w:r>
      <w:r w:rsidR="00144161">
        <w:rPr>
          <w:rFonts w:ascii="Times New Roman" w:hAnsi="Times New Roman" w:cs="Times New Roman"/>
          <w:b/>
          <w:sz w:val="24"/>
          <w:szCs w:val="24"/>
          <w:lang w:val="es-ES"/>
        </w:rPr>
        <w:t>ENERO</w:t>
      </w:r>
      <w:r w:rsidRPr="0020271E">
        <w:rPr>
          <w:rFonts w:ascii="Times New Roman" w:hAnsi="Times New Roman" w:cs="Times New Roman"/>
          <w:b/>
          <w:sz w:val="24"/>
          <w:szCs w:val="24"/>
          <w:lang w:val="es-ES"/>
        </w:rPr>
        <w:t xml:space="preserve"> DEL 2016</w:t>
      </w:r>
      <w:r>
        <w:rPr>
          <w:rFonts w:ascii="Times New Roman" w:hAnsi="Times New Roman" w:cs="Times New Roman"/>
          <w:sz w:val="24"/>
          <w:szCs w:val="24"/>
          <w:lang w:val="es-ES"/>
        </w:rPr>
        <w:t xml:space="preserve">.   Recibirán una notificación a fines de </w:t>
      </w:r>
      <w:r w:rsidR="00144161">
        <w:rPr>
          <w:rFonts w:ascii="Times New Roman" w:hAnsi="Times New Roman" w:cs="Times New Roman"/>
          <w:sz w:val="24"/>
          <w:szCs w:val="24"/>
          <w:lang w:val="es-ES"/>
        </w:rPr>
        <w:t>FEBRERO</w:t>
      </w:r>
      <w:r>
        <w:rPr>
          <w:rFonts w:ascii="Times New Roman" w:hAnsi="Times New Roman" w:cs="Times New Roman"/>
          <w:sz w:val="24"/>
          <w:szCs w:val="24"/>
          <w:lang w:val="es-ES"/>
        </w:rPr>
        <w:t xml:space="preserve"> del 2017.</w:t>
      </w:r>
    </w:p>
    <w:p w14:paraId="69A01DDA" w14:textId="77777777" w:rsidR="00A860AC" w:rsidRDefault="00A860AC" w:rsidP="00A860AC">
      <w:pPr>
        <w:spacing w:after="0" w:line="240" w:lineRule="auto"/>
        <w:rPr>
          <w:rFonts w:ascii="Times New Roman" w:hAnsi="Times New Roman" w:cs="Times New Roman"/>
          <w:sz w:val="24"/>
          <w:szCs w:val="24"/>
          <w:lang w:val="es-ES"/>
        </w:rPr>
      </w:pPr>
    </w:p>
    <w:p w14:paraId="11B20D07" w14:textId="77777777" w:rsidR="0020271E" w:rsidRDefault="0020271E" w:rsidP="00A860AC">
      <w:pPr>
        <w:spacing w:after="0" w:line="240" w:lineRule="auto"/>
        <w:rPr>
          <w:rFonts w:ascii="Times New Roman" w:hAnsi="Times New Roman" w:cs="Times New Roman"/>
          <w:sz w:val="24"/>
          <w:szCs w:val="24"/>
          <w:lang w:val="es-ES"/>
        </w:rPr>
      </w:pPr>
    </w:p>
    <w:p w14:paraId="62592A55" w14:textId="74263E51" w:rsidR="00A860AC" w:rsidRPr="0020271E" w:rsidRDefault="0020271E" w:rsidP="0075215D">
      <w:pPr>
        <w:widowControl w:val="0"/>
        <w:autoSpaceDE w:val="0"/>
        <w:autoSpaceDN w:val="0"/>
        <w:adjustRightInd w:val="0"/>
        <w:outlineLvl w:val="0"/>
        <w:rPr>
          <w:rFonts w:ascii="Times New Roman" w:hAnsi="Times New Roman" w:cs="Times New Roman"/>
          <w:b/>
          <w:sz w:val="24"/>
          <w:szCs w:val="24"/>
          <w:lang w:val="es-ES_tradnl"/>
        </w:rPr>
      </w:pPr>
      <w:r w:rsidRPr="0020271E">
        <w:rPr>
          <w:rFonts w:ascii="Times New Roman" w:hAnsi="Times New Roman" w:cs="Times New Roman"/>
          <w:b/>
          <w:sz w:val="24"/>
          <w:szCs w:val="24"/>
          <w:lang w:val="es-ES_tradnl"/>
        </w:rPr>
        <w:t>A QUIEN ESCRIBIR?</w:t>
      </w:r>
    </w:p>
    <w:p w14:paraId="23488B5A" w14:textId="562242F3" w:rsidR="0020271E" w:rsidRPr="0020271E" w:rsidRDefault="0020271E" w:rsidP="00A860AC">
      <w:pPr>
        <w:widowControl w:val="0"/>
        <w:autoSpaceDE w:val="0"/>
        <w:autoSpaceDN w:val="0"/>
        <w:adjustRightInd w:val="0"/>
        <w:rPr>
          <w:rFonts w:ascii="Times New Roman" w:hAnsi="Times New Roman" w:cs="Times New Roman"/>
          <w:sz w:val="24"/>
          <w:szCs w:val="24"/>
          <w:lang w:val="es-ES_tradnl"/>
        </w:rPr>
      </w:pPr>
      <w:r w:rsidRPr="0020271E">
        <w:rPr>
          <w:rFonts w:ascii="Times New Roman" w:hAnsi="Times New Roman" w:cs="Times New Roman"/>
          <w:sz w:val="24"/>
          <w:szCs w:val="24"/>
          <w:lang w:val="es-ES_tradnl"/>
        </w:rPr>
        <w:t xml:space="preserve">Se ruega tomar en cuenta que </w:t>
      </w:r>
      <w:r w:rsidRPr="00144161">
        <w:rPr>
          <w:rFonts w:ascii="Times New Roman" w:hAnsi="Times New Roman" w:cs="Times New Roman"/>
          <w:b/>
          <w:sz w:val="24"/>
          <w:szCs w:val="24"/>
          <w:lang w:val="es-ES_tradnl"/>
        </w:rPr>
        <w:t xml:space="preserve">toda la </w:t>
      </w:r>
      <w:r w:rsidR="00222946" w:rsidRPr="00144161">
        <w:rPr>
          <w:rFonts w:ascii="Times New Roman" w:hAnsi="Times New Roman" w:cs="Times New Roman"/>
          <w:b/>
          <w:sz w:val="24"/>
          <w:szCs w:val="24"/>
          <w:lang w:val="es-ES_tradnl"/>
        </w:rPr>
        <w:t>información</w:t>
      </w:r>
      <w:r w:rsidRPr="00144161">
        <w:rPr>
          <w:rFonts w:ascii="Times New Roman" w:hAnsi="Times New Roman" w:cs="Times New Roman"/>
          <w:b/>
          <w:sz w:val="24"/>
          <w:szCs w:val="24"/>
          <w:lang w:val="es-ES_tradnl"/>
        </w:rPr>
        <w:t xml:space="preserve"> debe ser dirigida simultáneamente a:</w:t>
      </w:r>
    </w:p>
    <w:p w14:paraId="5158D97B" w14:textId="7B6F3C9D" w:rsidR="0020271E" w:rsidRPr="0020271E" w:rsidRDefault="0020271E" w:rsidP="0020271E">
      <w:pPr>
        <w:pStyle w:val="ListParagraph"/>
        <w:widowControl w:val="0"/>
        <w:numPr>
          <w:ilvl w:val="0"/>
          <w:numId w:val="24"/>
        </w:numPr>
        <w:autoSpaceDE w:val="0"/>
        <w:autoSpaceDN w:val="0"/>
        <w:adjustRightInd w:val="0"/>
        <w:rPr>
          <w:rFonts w:ascii="Times New Roman" w:hAnsi="Times New Roman" w:cs="Times New Roman"/>
          <w:sz w:val="24"/>
          <w:szCs w:val="24"/>
          <w:lang w:val="es-ES_tradnl"/>
        </w:rPr>
      </w:pPr>
      <w:r w:rsidRPr="0020271E">
        <w:rPr>
          <w:rFonts w:ascii="Times New Roman" w:hAnsi="Times New Roman" w:cs="Times New Roman"/>
          <w:sz w:val="24"/>
          <w:szCs w:val="24"/>
          <w:lang w:val="es-ES_tradnl"/>
        </w:rPr>
        <w:t>Los 3 coordinadores de cada sesión temática</w:t>
      </w:r>
      <w:r w:rsidR="00222946">
        <w:rPr>
          <w:rFonts w:ascii="Times New Roman" w:hAnsi="Times New Roman" w:cs="Times New Roman"/>
          <w:sz w:val="24"/>
          <w:szCs w:val="24"/>
          <w:lang w:val="es-ES_tradnl"/>
        </w:rPr>
        <w:t xml:space="preserve"> </w:t>
      </w:r>
    </w:p>
    <w:p w14:paraId="3C543B89" w14:textId="2DBAC878" w:rsidR="0020271E" w:rsidRPr="0020271E" w:rsidRDefault="0020271E" w:rsidP="0075215D">
      <w:pPr>
        <w:pStyle w:val="ListParagraph"/>
        <w:widowControl w:val="0"/>
        <w:autoSpaceDE w:val="0"/>
        <w:autoSpaceDN w:val="0"/>
        <w:adjustRightInd w:val="0"/>
        <w:ind w:left="740"/>
        <w:outlineLvl w:val="0"/>
        <w:rPr>
          <w:rFonts w:ascii="Times New Roman" w:hAnsi="Times New Roman" w:cs="Times New Roman"/>
          <w:sz w:val="24"/>
          <w:szCs w:val="24"/>
          <w:lang w:val="es-ES_tradnl"/>
        </w:rPr>
      </w:pPr>
      <w:r w:rsidRPr="0020271E">
        <w:rPr>
          <w:rFonts w:ascii="Times New Roman" w:hAnsi="Times New Roman" w:cs="Times New Roman"/>
          <w:sz w:val="24"/>
          <w:szCs w:val="24"/>
          <w:lang w:val="es-ES_tradnl"/>
        </w:rPr>
        <w:t xml:space="preserve">Y </w:t>
      </w:r>
    </w:p>
    <w:p w14:paraId="589C14AE" w14:textId="0FE465B7" w:rsidR="0020271E" w:rsidRPr="0020271E" w:rsidRDefault="0020271E" w:rsidP="0020271E">
      <w:pPr>
        <w:pStyle w:val="ListParagraph"/>
        <w:widowControl w:val="0"/>
        <w:numPr>
          <w:ilvl w:val="0"/>
          <w:numId w:val="24"/>
        </w:numPr>
        <w:autoSpaceDE w:val="0"/>
        <w:autoSpaceDN w:val="0"/>
        <w:adjustRightInd w:val="0"/>
        <w:rPr>
          <w:rFonts w:ascii="Times New Roman" w:hAnsi="Times New Roman" w:cs="Times New Roman"/>
          <w:sz w:val="24"/>
          <w:szCs w:val="24"/>
          <w:lang w:val="es-ES_tradnl"/>
        </w:rPr>
      </w:pPr>
      <w:r w:rsidRPr="0020271E">
        <w:rPr>
          <w:rFonts w:ascii="Times New Roman" w:hAnsi="Times New Roman" w:cs="Times New Roman"/>
          <w:sz w:val="24"/>
          <w:szCs w:val="24"/>
          <w:lang w:val="es-ES_tradnl"/>
        </w:rPr>
        <w:t>A los 2 Coordinadores generales</w:t>
      </w:r>
    </w:p>
    <w:p w14:paraId="627A7B98" w14:textId="3DA4C633" w:rsidR="0020271E" w:rsidRPr="0020271E" w:rsidRDefault="0020271E" w:rsidP="0020271E">
      <w:pPr>
        <w:widowControl w:val="0"/>
        <w:autoSpaceDE w:val="0"/>
        <w:autoSpaceDN w:val="0"/>
        <w:adjustRightInd w:val="0"/>
        <w:rPr>
          <w:rFonts w:ascii="Times New Roman" w:hAnsi="Times New Roman" w:cs="Times New Roman"/>
          <w:sz w:val="24"/>
          <w:szCs w:val="24"/>
          <w:lang w:val="es-ES_tradnl"/>
        </w:rPr>
      </w:pPr>
      <w:r w:rsidRPr="0020271E">
        <w:rPr>
          <w:rFonts w:ascii="Times New Roman" w:hAnsi="Times New Roman" w:cs="Times New Roman"/>
          <w:sz w:val="24"/>
          <w:szCs w:val="24"/>
          <w:lang w:val="es-ES_tradnl"/>
        </w:rPr>
        <w:t xml:space="preserve">Los Coordinadores de cada </w:t>
      </w:r>
      <w:r>
        <w:rPr>
          <w:rFonts w:ascii="Times New Roman" w:hAnsi="Times New Roman" w:cs="Times New Roman"/>
          <w:sz w:val="24"/>
          <w:szCs w:val="24"/>
          <w:lang w:val="es-ES_tradnl"/>
        </w:rPr>
        <w:t>sesió</w:t>
      </w:r>
      <w:r w:rsidRPr="0020271E">
        <w:rPr>
          <w:rFonts w:ascii="Times New Roman" w:hAnsi="Times New Roman" w:cs="Times New Roman"/>
          <w:sz w:val="24"/>
          <w:szCs w:val="24"/>
          <w:lang w:val="es-ES_tradnl"/>
        </w:rPr>
        <w:t xml:space="preserve">n temática son los que mantendrán contacto con las personas interesadas en su </w:t>
      </w:r>
      <w:r>
        <w:rPr>
          <w:rFonts w:ascii="Times New Roman" w:hAnsi="Times New Roman" w:cs="Times New Roman"/>
          <w:sz w:val="24"/>
          <w:szCs w:val="24"/>
          <w:lang w:val="es-ES_tradnl"/>
        </w:rPr>
        <w:t>sesió</w:t>
      </w:r>
      <w:r w:rsidRPr="0020271E">
        <w:rPr>
          <w:rFonts w:ascii="Times New Roman" w:hAnsi="Times New Roman" w:cs="Times New Roman"/>
          <w:sz w:val="24"/>
          <w:szCs w:val="24"/>
          <w:lang w:val="es-ES_tradnl"/>
        </w:rPr>
        <w:t>n.</w:t>
      </w:r>
    </w:p>
    <w:p w14:paraId="6C0B8351" w14:textId="77777777" w:rsidR="0020271E" w:rsidRDefault="0020271E" w:rsidP="0020271E">
      <w:pPr>
        <w:widowControl w:val="0"/>
        <w:autoSpaceDE w:val="0"/>
        <w:autoSpaceDN w:val="0"/>
        <w:adjustRightInd w:val="0"/>
        <w:rPr>
          <w:rFonts w:ascii="Calibri" w:hAnsi="Calibri" w:cs="Calibri"/>
          <w:sz w:val="32"/>
          <w:szCs w:val="32"/>
        </w:rPr>
      </w:pPr>
    </w:p>
    <w:p w14:paraId="10B9BDDA" w14:textId="77777777" w:rsidR="0020271E" w:rsidRPr="0020271E" w:rsidRDefault="0020271E" w:rsidP="0020271E">
      <w:pPr>
        <w:widowControl w:val="0"/>
        <w:autoSpaceDE w:val="0"/>
        <w:autoSpaceDN w:val="0"/>
        <w:adjustRightInd w:val="0"/>
        <w:rPr>
          <w:rFonts w:ascii="Calibri" w:hAnsi="Calibri" w:cs="Calibri"/>
          <w:sz w:val="32"/>
          <w:szCs w:val="32"/>
        </w:rPr>
      </w:pPr>
    </w:p>
    <w:p w14:paraId="50D6FA9D" w14:textId="77777777" w:rsidR="00A860AC" w:rsidRPr="00A860AC" w:rsidRDefault="00A860AC" w:rsidP="00A860AC">
      <w:pPr>
        <w:spacing w:after="0" w:line="240" w:lineRule="auto"/>
        <w:rPr>
          <w:rFonts w:ascii="Times New Roman" w:hAnsi="Times New Roman" w:cs="Times New Roman"/>
          <w:sz w:val="24"/>
          <w:szCs w:val="24"/>
          <w:lang w:val="es-ES"/>
        </w:rPr>
      </w:pPr>
    </w:p>
    <w:sectPr w:rsidR="00A860AC" w:rsidRPr="00A860AC" w:rsidSect="0023479E">
      <w:footerReference w:type="even" r:id="rId23"/>
      <w:footerReference w:type="default" r:id="rId2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442A" w14:textId="77777777" w:rsidR="00E253B6" w:rsidRDefault="00E253B6" w:rsidP="006A1909">
      <w:pPr>
        <w:spacing w:after="0" w:line="240" w:lineRule="auto"/>
      </w:pPr>
      <w:r>
        <w:separator/>
      </w:r>
    </w:p>
  </w:endnote>
  <w:endnote w:type="continuationSeparator" w:id="0">
    <w:p w14:paraId="19C3D6B3" w14:textId="77777777" w:rsidR="00E253B6" w:rsidRDefault="00E253B6" w:rsidP="006A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F2B1B" w14:textId="77777777" w:rsidR="00E253B6" w:rsidRDefault="00E253B6" w:rsidP="002D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7B6DD" w14:textId="77777777" w:rsidR="00E253B6" w:rsidRDefault="00E253B6" w:rsidP="006A1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6313" w14:textId="77777777" w:rsidR="00E253B6" w:rsidRDefault="00E253B6" w:rsidP="002D2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8BC">
      <w:rPr>
        <w:rStyle w:val="PageNumber"/>
        <w:noProof/>
      </w:rPr>
      <w:t>1</w:t>
    </w:r>
    <w:r>
      <w:rPr>
        <w:rStyle w:val="PageNumber"/>
      </w:rPr>
      <w:fldChar w:fldCharType="end"/>
    </w:r>
  </w:p>
  <w:p w14:paraId="0E465D63" w14:textId="77777777" w:rsidR="00E253B6" w:rsidRDefault="00E253B6" w:rsidP="006A19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4FC57" w14:textId="77777777" w:rsidR="00E253B6" w:rsidRDefault="00E253B6" w:rsidP="006A1909">
      <w:pPr>
        <w:spacing w:after="0" w:line="240" w:lineRule="auto"/>
      </w:pPr>
      <w:r>
        <w:separator/>
      </w:r>
    </w:p>
  </w:footnote>
  <w:footnote w:type="continuationSeparator" w:id="0">
    <w:p w14:paraId="2BCB1D10" w14:textId="77777777" w:rsidR="00E253B6" w:rsidRDefault="00E253B6" w:rsidP="006A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107"/>
    <w:multiLevelType w:val="hybridMultilevel"/>
    <w:tmpl w:val="78A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5F8"/>
    <w:multiLevelType w:val="hybridMultilevel"/>
    <w:tmpl w:val="1EBE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CDF"/>
    <w:multiLevelType w:val="hybridMultilevel"/>
    <w:tmpl w:val="77E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29E4"/>
    <w:multiLevelType w:val="hybridMultilevel"/>
    <w:tmpl w:val="CD52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B2EAC"/>
    <w:multiLevelType w:val="hybridMultilevel"/>
    <w:tmpl w:val="57B6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27C0"/>
    <w:multiLevelType w:val="hybridMultilevel"/>
    <w:tmpl w:val="E06C4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43158"/>
    <w:multiLevelType w:val="hybridMultilevel"/>
    <w:tmpl w:val="EE08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D48"/>
    <w:multiLevelType w:val="hybridMultilevel"/>
    <w:tmpl w:val="3E98D57A"/>
    <w:lvl w:ilvl="0" w:tplc="EB1AE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30A4"/>
    <w:multiLevelType w:val="hybridMultilevel"/>
    <w:tmpl w:val="9ABE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09EF"/>
    <w:multiLevelType w:val="hybridMultilevel"/>
    <w:tmpl w:val="5CD4A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24B3"/>
    <w:multiLevelType w:val="hybridMultilevel"/>
    <w:tmpl w:val="52A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D08E1"/>
    <w:multiLevelType w:val="hybridMultilevel"/>
    <w:tmpl w:val="C1C0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532D6"/>
    <w:multiLevelType w:val="hybridMultilevel"/>
    <w:tmpl w:val="5F3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E2748"/>
    <w:multiLevelType w:val="hybridMultilevel"/>
    <w:tmpl w:val="9A7CF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5B2A0B"/>
    <w:multiLevelType w:val="hybridMultilevel"/>
    <w:tmpl w:val="1590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116DB"/>
    <w:multiLevelType w:val="hybridMultilevel"/>
    <w:tmpl w:val="E9E6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245BD"/>
    <w:multiLevelType w:val="hybridMultilevel"/>
    <w:tmpl w:val="B2D8B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91271"/>
    <w:multiLevelType w:val="hybridMultilevel"/>
    <w:tmpl w:val="7E26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24BD0"/>
    <w:multiLevelType w:val="hybridMultilevel"/>
    <w:tmpl w:val="4E5E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CB49F8"/>
    <w:multiLevelType w:val="hybridMultilevel"/>
    <w:tmpl w:val="E788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D0360"/>
    <w:multiLevelType w:val="hybridMultilevel"/>
    <w:tmpl w:val="A914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50779"/>
    <w:multiLevelType w:val="hybridMultilevel"/>
    <w:tmpl w:val="F45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911321"/>
    <w:multiLevelType w:val="hybridMultilevel"/>
    <w:tmpl w:val="E9E6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
  </w:num>
  <w:num w:numId="5">
    <w:abstractNumId w:val="16"/>
  </w:num>
  <w:num w:numId="6">
    <w:abstractNumId w:val="5"/>
  </w:num>
  <w:num w:numId="7">
    <w:abstractNumId w:val="12"/>
  </w:num>
  <w:num w:numId="8">
    <w:abstractNumId w:val="11"/>
  </w:num>
  <w:num w:numId="9">
    <w:abstractNumId w:val="19"/>
  </w:num>
  <w:num w:numId="10">
    <w:abstractNumId w:val="0"/>
  </w:num>
  <w:num w:numId="11">
    <w:abstractNumId w:val="6"/>
  </w:num>
  <w:num w:numId="12">
    <w:abstractNumId w:val="1"/>
  </w:num>
  <w:num w:numId="13">
    <w:abstractNumId w:val="9"/>
  </w:num>
  <w:num w:numId="14">
    <w:abstractNumId w:val="22"/>
  </w:num>
  <w:num w:numId="15">
    <w:abstractNumId w:val="4"/>
  </w:num>
  <w:num w:numId="16">
    <w:abstractNumId w:val="17"/>
  </w:num>
  <w:num w:numId="17">
    <w:abstractNumId w:val="15"/>
  </w:num>
  <w:num w:numId="18">
    <w:abstractNumId w:val="21"/>
  </w:num>
  <w:num w:numId="19">
    <w:abstractNumId w:val="14"/>
  </w:num>
  <w:num w:numId="20">
    <w:abstractNumId w:val="8"/>
  </w:num>
  <w:num w:numId="21">
    <w:abstractNumId w:val="20"/>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2A"/>
    <w:rsid w:val="00012820"/>
    <w:rsid w:val="000216D7"/>
    <w:rsid w:val="00022F7C"/>
    <w:rsid w:val="000254E2"/>
    <w:rsid w:val="00026F09"/>
    <w:rsid w:val="000304BB"/>
    <w:rsid w:val="0003300D"/>
    <w:rsid w:val="00034384"/>
    <w:rsid w:val="00044DD0"/>
    <w:rsid w:val="0005032E"/>
    <w:rsid w:val="000548BE"/>
    <w:rsid w:val="00056B94"/>
    <w:rsid w:val="000709E1"/>
    <w:rsid w:val="00077B31"/>
    <w:rsid w:val="00091981"/>
    <w:rsid w:val="000D03C7"/>
    <w:rsid w:val="000D1E05"/>
    <w:rsid w:val="000D347E"/>
    <w:rsid w:val="000D40D9"/>
    <w:rsid w:val="000E09DE"/>
    <w:rsid w:val="000E47BC"/>
    <w:rsid w:val="000E5911"/>
    <w:rsid w:val="000F0B81"/>
    <w:rsid w:val="00114DD6"/>
    <w:rsid w:val="00131778"/>
    <w:rsid w:val="00144161"/>
    <w:rsid w:val="00157B6C"/>
    <w:rsid w:val="001676AD"/>
    <w:rsid w:val="00181272"/>
    <w:rsid w:val="00184A78"/>
    <w:rsid w:val="00186262"/>
    <w:rsid w:val="001870BC"/>
    <w:rsid w:val="001925FE"/>
    <w:rsid w:val="001B0F0D"/>
    <w:rsid w:val="001B7247"/>
    <w:rsid w:val="001C33DC"/>
    <w:rsid w:val="001C79CF"/>
    <w:rsid w:val="001D73CE"/>
    <w:rsid w:val="001E7E46"/>
    <w:rsid w:val="001F1DE6"/>
    <w:rsid w:val="0020271E"/>
    <w:rsid w:val="00222946"/>
    <w:rsid w:val="002307DF"/>
    <w:rsid w:val="00232557"/>
    <w:rsid w:val="00233A15"/>
    <w:rsid w:val="0023479E"/>
    <w:rsid w:val="00234CBC"/>
    <w:rsid w:val="002446A7"/>
    <w:rsid w:val="0024592C"/>
    <w:rsid w:val="00246E4C"/>
    <w:rsid w:val="00247126"/>
    <w:rsid w:val="002662BF"/>
    <w:rsid w:val="002666AC"/>
    <w:rsid w:val="00277C19"/>
    <w:rsid w:val="00292C57"/>
    <w:rsid w:val="002A3407"/>
    <w:rsid w:val="002B28E7"/>
    <w:rsid w:val="002D2C5A"/>
    <w:rsid w:val="002E6A45"/>
    <w:rsid w:val="003001FF"/>
    <w:rsid w:val="003039CE"/>
    <w:rsid w:val="00304201"/>
    <w:rsid w:val="00323032"/>
    <w:rsid w:val="0032322A"/>
    <w:rsid w:val="00323924"/>
    <w:rsid w:val="00323CDB"/>
    <w:rsid w:val="00324ACF"/>
    <w:rsid w:val="00362E30"/>
    <w:rsid w:val="00371EB6"/>
    <w:rsid w:val="00374095"/>
    <w:rsid w:val="00384DF9"/>
    <w:rsid w:val="00390388"/>
    <w:rsid w:val="003A0CB1"/>
    <w:rsid w:val="003A2C13"/>
    <w:rsid w:val="003B3CAD"/>
    <w:rsid w:val="003C2A83"/>
    <w:rsid w:val="003E021D"/>
    <w:rsid w:val="003E65B5"/>
    <w:rsid w:val="003F06E6"/>
    <w:rsid w:val="003F364D"/>
    <w:rsid w:val="004011EC"/>
    <w:rsid w:val="0041211E"/>
    <w:rsid w:val="00412EFA"/>
    <w:rsid w:val="0041342A"/>
    <w:rsid w:val="004149A2"/>
    <w:rsid w:val="0042305D"/>
    <w:rsid w:val="00436722"/>
    <w:rsid w:val="0044618B"/>
    <w:rsid w:val="00453468"/>
    <w:rsid w:val="00454290"/>
    <w:rsid w:val="004643CA"/>
    <w:rsid w:val="0047549E"/>
    <w:rsid w:val="004833CA"/>
    <w:rsid w:val="00486D91"/>
    <w:rsid w:val="004A0DD3"/>
    <w:rsid w:val="004A1DC6"/>
    <w:rsid w:val="004C28AF"/>
    <w:rsid w:val="004C3247"/>
    <w:rsid w:val="004D1866"/>
    <w:rsid w:val="004D21D0"/>
    <w:rsid w:val="004D65AB"/>
    <w:rsid w:val="004E052A"/>
    <w:rsid w:val="004E54A2"/>
    <w:rsid w:val="005227A5"/>
    <w:rsid w:val="00530BED"/>
    <w:rsid w:val="00533BB3"/>
    <w:rsid w:val="00534FA3"/>
    <w:rsid w:val="00535F5F"/>
    <w:rsid w:val="00536223"/>
    <w:rsid w:val="00555BB8"/>
    <w:rsid w:val="00576077"/>
    <w:rsid w:val="00577B28"/>
    <w:rsid w:val="00581D41"/>
    <w:rsid w:val="005858AB"/>
    <w:rsid w:val="00597B40"/>
    <w:rsid w:val="005A3A14"/>
    <w:rsid w:val="005C2A66"/>
    <w:rsid w:val="005E7D54"/>
    <w:rsid w:val="00614B8D"/>
    <w:rsid w:val="006414EB"/>
    <w:rsid w:val="00643D82"/>
    <w:rsid w:val="006509FC"/>
    <w:rsid w:val="0065787E"/>
    <w:rsid w:val="00676A03"/>
    <w:rsid w:val="006801D0"/>
    <w:rsid w:val="0069182B"/>
    <w:rsid w:val="006A1909"/>
    <w:rsid w:val="006B4C37"/>
    <w:rsid w:val="006B54BD"/>
    <w:rsid w:val="006D7AFF"/>
    <w:rsid w:val="006F3AF3"/>
    <w:rsid w:val="006F422F"/>
    <w:rsid w:val="006F7BF9"/>
    <w:rsid w:val="00702621"/>
    <w:rsid w:val="00703826"/>
    <w:rsid w:val="0071326E"/>
    <w:rsid w:val="00713F78"/>
    <w:rsid w:val="00721EC7"/>
    <w:rsid w:val="007253D6"/>
    <w:rsid w:val="00725DEC"/>
    <w:rsid w:val="007319FE"/>
    <w:rsid w:val="0074139B"/>
    <w:rsid w:val="00742923"/>
    <w:rsid w:val="0075215D"/>
    <w:rsid w:val="0076043D"/>
    <w:rsid w:val="00770EC7"/>
    <w:rsid w:val="00771631"/>
    <w:rsid w:val="007856C2"/>
    <w:rsid w:val="007858CD"/>
    <w:rsid w:val="007918BC"/>
    <w:rsid w:val="007D13F0"/>
    <w:rsid w:val="007E003E"/>
    <w:rsid w:val="007E2E50"/>
    <w:rsid w:val="00801CCF"/>
    <w:rsid w:val="008071A5"/>
    <w:rsid w:val="00815002"/>
    <w:rsid w:val="008359DB"/>
    <w:rsid w:val="00843580"/>
    <w:rsid w:val="00847C91"/>
    <w:rsid w:val="00851ABD"/>
    <w:rsid w:val="008661AB"/>
    <w:rsid w:val="00882606"/>
    <w:rsid w:val="008866BF"/>
    <w:rsid w:val="00890E6D"/>
    <w:rsid w:val="008921FA"/>
    <w:rsid w:val="00893FD1"/>
    <w:rsid w:val="008A4D10"/>
    <w:rsid w:val="008B048C"/>
    <w:rsid w:val="008B1B93"/>
    <w:rsid w:val="008B3D3D"/>
    <w:rsid w:val="008D0153"/>
    <w:rsid w:val="008F7363"/>
    <w:rsid w:val="00905795"/>
    <w:rsid w:val="009172E7"/>
    <w:rsid w:val="00922487"/>
    <w:rsid w:val="009443DB"/>
    <w:rsid w:val="00951C9B"/>
    <w:rsid w:val="0095253D"/>
    <w:rsid w:val="009636F8"/>
    <w:rsid w:val="00964072"/>
    <w:rsid w:val="00964225"/>
    <w:rsid w:val="009855A2"/>
    <w:rsid w:val="00994345"/>
    <w:rsid w:val="009B02D2"/>
    <w:rsid w:val="009B3200"/>
    <w:rsid w:val="009C36DB"/>
    <w:rsid w:val="009D3DED"/>
    <w:rsid w:val="009F1DF9"/>
    <w:rsid w:val="00A00AC4"/>
    <w:rsid w:val="00A03622"/>
    <w:rsid w:val="00A126B2"/>
    <w:rsid w:val="00A17044"/>
    <w:rsid w:val="00A17926"/>
    <w:rsid w:val="00A27EDD"/>
    <w:rsid w:val="00A4264D"/>
    <w:rsid w:val="00A54276"/>
    <w:rsid w:val="00A7425D"/>
    <w:rsid w:val="00A75DD9"/>
    <w:rsid w:val="00A82AB5"/>
    <w:rsid w:val="00A860AC"/>
    <w:rsid w:val="00AA02C0"/>
    <w:rsid w:val="00AA22E2"/>
    <w:rsid w:val="00AB4FC9"/>
    <w:rsid w:val="00AB5F4B"/>
    <w:rsid w:val="00AD3DE4"/>
    <w:rsid w:val="00AD52CB"/>
    <w:rsid w:val="00AF561D"/>
    <w:rsid w:val="00B00C7C"/>
    <w:rsid w:val="00B00DAC"/>
    <w:rsid w:val="00B016C7"/>
    <w:rsid w:val="00B10097"/>
    <w:rsid w:val="00B11F31"/>
    <w:rsid w:val="00B323D5"/>
    <w:rsid w:val="00B42A95"/>
    <w:rsid w:val="00B574C3"/>
    <w:rsid w:val="00B65915"/>
    <w:rsid w:val="00B75C37"/>
    <w:rsid w:val="00B85C1A"/>
    <w:rsid w:val="00BB054C"/>
    <w:rsid w:val="00BB53F7"/>
    <w:rsid w:val="00BC2F88"/>
    <w:rsid w:val="00BC568E"/>
    <w:rsid w:val="00BD02BB"/>
    <w:rsid w:val="00BF1778"/>
    <w:rsid w:val="00C155C2"/>
    <w:rsid w:val="00C23C13"/>
    <w:rsid w:val="00C242AD"/>
    <w:rsid w:val="00C31FCA"/>
    <w:rsid w:val="00C47AA3"/>
    <w:rsid w:val="00C558B4"/>
    <w:rsid w:val="00C61ABE"/>
    <w:rsid w:val="00C72DF0"/>
    <w:rsid w:val="00CB7E78"/>
    <w:rsid w:val="00CD177A"/>
    <w:rsid w:val="00D115EF"/>
    <w:rsid w:val="00D14509"/>
    <w:rsid w:val="00D41231"/>
    <w:rsid w:val="00D4453E"/>
    <w:rsid w:val="00D71973"/>
    <w:rsid w:val="00D8260B"/>
    <w:rsid w:val="00DA0FF9"/>
    <w:rsid w:val="00DA178E"/>
    <w:rsid w:val="00DA1C79"/>
    <w:rsid w:val="00DB1C0B"/>
    <w:rsid w:val="00DB5ED4"/>
    <w:rsid w:val="00DC3A21"/>
    <w:rsid w:val="00DC645C"/>
    <w:rsid w:val="00DE0964"/>
    <w:rsid w:val="00E130A5"/>
    <w:rsid w:val="00E253B6"/>
    <w:rsid w:val="00E40717"/>
    <w:rsid w:val="00E50FBB"/>
    <w:rsid w:val="00E66C3E"/>
    <w:rsid w:val="00E84991"/>
    <w:rsid w:val="00E86298"/>
    <w:rsid w:val="00E924E1"/>
    <w:rsid w:val="00E94128"/>
    <w:rsid w:val="00E97BE7"/>
    <w:rsid w:val="00EA0461"/>
    <w:rsid w:val="00EA2EC2"/>
    <w:rsid w:val="00EC2B75"/>
    <w:rsid w:val="00EC4143"/>
    <w:rsid w:val="00EC7A5D"/>
    <w:rsid w:val="00ED0573"/>
    <w:rsid w:val="00EE49B1"/>
    <w:rsid w:val="00F02594"/>
    <w:rsid w:val="00F144B5"/>
    <w:rsid w:val="00F14F37"/>
    <w:rsid w:val="00F15AD4"/>
    <w:rsid w:val="00F214BE"/>
    <w:rsid w:val="00F44E68"/>
    <w:rsid w:val="00F511EB"/>
    <w:rsid w:val="00F64775"/>
    <w:rsid w:val="00F80793"/>
    <w:rsid w:val="00F8641C"/>
    <w:rsid w:val="00F90DBD"/>
    <w:rsid w:val="00F91A6F"/>
    <w:rsid w:val="00F964EE"/>
    <w:rsid w:val="00FB5462"/>
    <w:rsid w:val="00FC0F8D"/>
    <w:rsid w:val="00FC657E"/>
    <w:rsid w:val="00FD0CD6"/>
    <w:rsid w:val="00FD6A75"/>
    <w:rsid w:val="00FE2994"/>
    <w:rsid w:val="00FE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2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D0"/>
    <w:pPr>
      <w:ind w:left="720"/>
      <w:contextualSpacing/>
    </w:pPr>
    <w:rPr>
      <w:lang w:val="es-BO"/>
    </w:rPr>
  </w:style>
  <w:style w:type="paragraph" w:styleId="Footer">
    <w:name w:val="footer"/>
    <w:basedOn w:val="Normal"/>
    <w:link w:val="FooterChar"/>
    <w:uiPriority w:val="99"/>
    <w:unhideWhenUsed/>
    <w:rsid w:val="006A19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909"/>
  </w:style>
  <w:style w:type="character" w:styleId="PageNumber">
    <w:name w:val="page number"/>
    <w:basedOn w:val="DefaultParagraphFont"/>
    <w:uiPriority w:val="99"/>
    <w:semiHidden/>
    <w:unhideWhenUsed/>
    <w:rsid w:val="006A1909"/>
  </w:style>
  <w:style w:type="character" w:styleId="CommentReference">
    <w:name w:val="annotation reference"/>
    <w:basedOn w:val="DefaultParagraphFont"/>
    <w:uiPriority w:val="99"/>
    <w:semiHidden/>
    <w:unhideWhenUsed/>
    <w:rsid w:val="00C155C2"/>
    <w:rPr>
      <w:sz w:val="16"/>
      <w:szCs w:val="16"/>
    </w:rPr>
  </w:style>
  <w:style w:type="paragraph" w:styleId="CommentText">
    <w:name w:val="annotation text"/>
    <w:basedOn w:val="Normal"/>
    <w:link w:val="CommentTextChar"/>
    <w:uiPriority w:val="99"/>
    <w:semiHidden/>
    <w:unhideWhenUsed/>
    <w:rsid w:val="00C155C2"/>
    <w:pPr>
      <w:spacing w:line="240" w:lineRule="auto"/>
    </w:pPr>
    <w:rPr>
      <w:sz w:val="20"/>
      <w:szCs w:val="20"/>
    </w:rPr>
  </w:style>
  <w:style w:type="character" w:customStyle="1" w:styleId="CommentTextChar">
    <w:name w:val="Comment Text Char"/>
    <w:basedOn w:val="DefaultParagraphFont"/>
    <w:link w:val="CommentText"/>
    <w:uiPriority w:val="99"/>
    <w:semiHidden/>
    <w:rsid w:val="00C155C2"/>
    <w:rPr>
      <w:sz w:val="20"/>
      <w:szCs w:val="20"/>
    </w:rPr>
  </w:style>
  <w:style w:type="paragraph" w:styleId="CommentSubject">
    <w:name w:val="annotation subject"/>
    <w:basedOn w:val="CommentText"/>
    <w:next w:val="CommentText"/>
    <w:link w:val="CommentSubjectChar"/>
    <w:uiPriority w:val="99"/>
    <w:semiHidden/>
    <w:unhideWhenUsed/>
    <w:rsid w:val="00C155C2"/>
    <w:rPr>
      <w:b/>
      <w:bCs/>
    </w:rPr>
  </w:style>
  <w:style w:type="character" w:customStyle="1" w:styleId="CommentSubjectChar">
    <w:name w:val="Comment Subject Char"/>
    <w:basedOn w:val="CommentTextChar"/>
    <w:link w:val="CommentSubject"/>
    <w:uiPriority w:val="99"/>
    <w:semiHidden/>
    <w:rsid w:val="00C155C2"/>
    <w:rPr>
      <w:b/>
      <w:bCs/>
      <w:sz w:val="20"/>
      <w:szCs w:val="20"/>
    </w:rPr>
  </w:style>
  <w:style w:type="paragraph" w:styleId="BalloonText">
    <w:name w:val="Balloon Text"/>
    <w:basedOn w:val="Normal"/>
    <w:link w:val="BalloonTextChar"/>
    <w:uiPriority w:val="99"/>
    <w:semiHidden/>
    <w:unhideWhenUsed/>
    <w:rsid w:val="00C1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C2"/>
    <w:rPr>
      <w:rFonts w:ascii="Tahoma" w:hAnsi="Tahoma" w:cs="Tahoma"/>
      <w:sz w:val="16"/>
      <w:szCs w:val="16"/>
    </w:rPr>
  </w:style>
  <w:style w:type="paragraph" w:styleId="Header">
    <w:name w:val="header"/>
    <w:basedOn w:val="Normal"/>
    <w:link w:val="HeaderChar"/>
    <w:uiPriority w:val="99"/>
    <w:unhideWhenUsed/>
    <w:rsid w:val="0005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94"/>
  </w:style>
  <w:style w:type="character" w:styleId="Hyperlink">
    <w:name w:val="Hyperlink"/>
    <w:basedOn w:val="DefaultParagraphFont"/>
    <w:uiPriority w:val="99"/>
    <w:unhideWhenUsed/>
    <w:rsid w:val="00DC645C"/>
    <w:rPr>
      <w:color w:val="0000FF"/>
      <w:u w:val="single"/>
    </w:rPr>
  </w:style>
  <w:style w:type="table" w:styleId="TableGrid">
    <w:name w:val="Table Grid"/>
    <w:basedOn w:val="TableNormal"/>
    <w:uiPriority w:val="59"/>
    <w:rsid w:val="00F9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A21"/>
    <w:rPr>
      <w:color w:val="800080" w:themeColor="followedHyperlink"/>
      <w:u w:val="single"/>
    </w:rPr>
  </w:style>
  <w:style w:type="paragraph" w:customStyle="1" w:styleId="Default">
    <w:name w:val="Default"/>
    <w:rsid w:val="00EC4143"/>
    <w:pPr>
      <w:widowControl w:val="0"/>
      <w:autoSpaceDE w:val="0"/>
      <w:autoSpaceDN w:val="0"/>
      <w:adjustRightInd w:val="0"/>
      <w:spacing w:after="0" w:line="240" w:lineRule="auto"/>
    </w:pPr>
    <w:rPr>
      <w:rFonts w:ascii="Tahoma" w:hAnsi="Tahoma" w:cs="Tahoma"/>
      <w:color w:val="000000"/>
      <w:sz w:val="24"/>
      <w:szCs w:val="24"/>
    </w:rPr>
  </w:style>
  <w:style w:type="paragraph" w:styleId="DocumentMap">
    <w:name w:val="Document Map"/>
    <w:basedOn w:val="Normal"/>
    <w:link w:val="DocumentMapChar"/>
    <w:uiPriority w:val="99"/>
    <w:semiHidden/>
    <w:unhideWhenUsed/>
    <w:rsid w:val="0014416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416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D0"/>
    <w:pPr>
      <w:ind w:left="720"/>
      <w:contextualSpacing/>
    </w:pPr>
    <w:rPr>
      <w:lang w:val="es-BO"/>
    </w:rPr>
  </w:style>
  <w:style w:type="paragraph" w:styleId="Footer">
    <w:name w:val="footer"/>
    <w:basedOn w:val="Normal"/>
    <w:link w:val="FooterChar"/>
    <w:uiPriority w:val="99"/>
    <w:unhideWhenUsed/>
    <w:rsid w:val="006A19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1909"/>
  </w:style>
  <w:style w:type="character" w:styleId="PageNumber">
    <w:name w:val="page number"/>
    <w:basedOn w:val="DefaultParagraphFont"/>
    <w:uiPriority w:val="99"/>
    <w:semiHidden/>
    <w:unhideWhenUsed/>
    <w:rsid w:val="006A1909"/>
  </w:style>
  <w:style w:type="character" w:styleId="CommentReference">
    <w:name w:val="annotation reference"/>
    <w:basedOn w:val="DefaultParagraphFont"/>
    <w:uiPriority w:val="99"/>
    <w:semiHidden/>
    <w:unhideWhenUsed/>
    <w:rsid w:val="00C155C2"/>
    <w:rPr>
      <w:sz w:val="16"/>
      <w:szCs w:val="16"/>
    </w:rPr>
  </w:style>
  <w:style w:type="paragraph" w:styleId="CommentText">
    <w:name w:val="annotation text"/>
    <w:basedOn w:val="Normal"/>
    <w:link w:val="CommentTextChar"/>
    <w:uiPriority w:val="99"/>
    <w:semiHidden/>
    <w:unhideWhenUsed/>
    <w:rsid w:val="00C155C2"/>
    <w:pPr>
      <w:spacing w:line="240" w:lineRule="auto"/>
    </w:pPr>
    <w:rPr>
      <w:sz w:val="20"/>
      <w:szCs w:val="20"/>
    </w:rPr>
  </w:style>
  <w:style w:type="character" w:customStyle="1" w:styleId="CommentTextChar">
    <w:name w:val="Comment Text Char"/>
    <w:basedOn w:val="DefaultParagraphFont"/>
    <w:link w:val="CommentText"/>
    <w:uiPriority w:val="99"/>
    <w:semiHidden/>
    <w:rsid w:val="00C155C2"/>
    <w:rPr>
      <w:sz w:val="20"/>
      <w:szCs w:val="20"/>
    </w:rPr>
  </w:style>
  <w:style w:type="paragraph" w:styleId="CommentSubject">
    <w:name w:val="annotation subject"/>
    <w:basedOn w:val="CommentText"/>
    <w:next w:val="CommentText"/>
    <w:link w:val="CommentSubjectChar"/>
    <w:uiPriority w:val="99"/>
    <w:semiHidden/>
    <w:unhideWhenUsed/>
    <w:rsid w:val="00C155C2"/>
    <w:rPr>
      <w:b/>
      <w:bCs/>
    </w:rPr>
  </w:style>
  <w:style w:type="character" w:customStyle="1" w:styleId="CommentSubjectChar">
    <w:name w:val="Comment Subject Char"/>
    <w:basedOn w:val="CommentTextChar"/>
    <w:link w:val="CommentSubject"/>
    <w:uiPriority w:val="99"/>
    <w:semiHidden/>
    <w:rsid w:val="00C155C2"/>
    <w:rPr>
      <w:b/>
      <w:bCs/>
      <w:sz w:val="20"/>
      <w:szCs w:val="20"/>
    </w:rPr>
  </w:style>
  <w:style w:type="paragraph" w:styleId="BalloonText">
    <w:name w:val="Balloon Text"/>
    <w:basedOn w:val="Normal"/>
    <w:link w:val="BalloonTextChar"/>
    <w:uiPriority w:val="99"/>
    <w:semiHidden/>
    <w:unhideWhenUsed/>
    <w:rsid w:val="00C1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C2"/>
    <w:rPr>
      <w:rFonts w:ascii="Tahoma" w:hAnsi="Tahoma" w:cs="Tahoma"/>
      <w:sz w:val="16"/>
      <w:szCs w:val="16"/>
    </w:rPr>
  </w:style>
  <w:style w:type="paragraph" w:styleId="Header">
    <w:name w:val="header"/>
    <w:basedOn w:val="Normal"/>
    <w:link w:val="HeaderChar"/>
    <w:uiPriority w:val="99"/>
    <w:unhideWhenUsed/>
    <w:rsid w:val="00056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94"/>
  </w:style>
  <w:style w:type="character" w:styleId="Hyperlink">
    <w:name w:val="Hyperlink"/>
    <w:basedOn w:val="DefaultParagraphFont"/>
    <w:uiPriority w:val="99"/>
    <w:unhideWhenUsed/>
    <w:rsid w:val="00DC645C"/>
    <w:rPr>
      <w:color w:val="0000FF"/>
      <w:u w:val="single"/>
    </w:rPr>
  </w:style>
  <w:style w:type="table" w:styleId="TableGrid">
    <w:name w:val="Table Grid"/>
    <w:basedOn w:val="TableNormal"/>
    <w:uiPriority w:val="59"/>
    <w:rsid w:val="00F9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A21"/>
    <w:rPr>
      <w:color w:val="800080" w:themeColor="followedHyperlink"/>
      <w:u w:val="single"/>
    </w:rPr>
  </w:style>
  <w:style w:type="paragraph" w:customStyle="1" w:styleId="Default">
    <w:name w:val="Default"/>
    <w:rsid w:val="00EC4143"/>
    <w:pPr>
      <w:widowControl w:val="0"/>
      <w:autoSpaceDE w:val="0"/>
      <w:autoSpaceDN w:val="0"/>
      <w:adjustRightInd w:val="0"/>
      <w:spacing w:after="0" w:line="240" w:lineRule="auto"/>
    </w:pPr>
    <w:rPr>
      <w:rFonts w:ascii="Tahoma" w:hAnsi="Tahoma" w:cs="Tahoma"/>
      <w:color w:val="000000"/>
      <w:sz w:val="24"/>
      <w:szCs w:val="24"/>
    </w:rPr>
  </w:style>
  <w:style w:type="paragraph" w:styleId="DocumentMap">
    <w:name w:val="Document Map"/>
    <w:basedOn w:val="Normal"/>
    <w:link w:val="DocumentMapChar"/>
    <w:uiPriority w:val="99"/>
    <w:semiHidden/>
    <w:unhideWhenUsed/>
    <w:rsid w:val="0014416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416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975">
      <w:bodyDiv w:val="1"/>
      <w:marLeft w:val="0"/>
      <w:marRight w:val="0"/>
      <w:marTop w:val="0"/>
      <w:marBottom w:val="0"/>
      <w:divBdr>
        <w:top w:val="none" w:sz="0" w:space="0" w:color="auto"/>
        <w:left w:val="none" w:sz="0" w:space="0" w:color="auto"/>
        <w:bottom w:val="none" w:sz="0" w:space="0" w:color="auto"/>
        <w:right w:val="none" w:sz="0" w:space="0" w:color="auto"/>
      </w:divBdr>
    </w:div>
    <w:div w:id="437410580">
      <w:bodyDiv w:val="1"/>
      <w:marLeft w:val="0"/>
      <w:marRight w:val="0"/>
      <w:marTop w:val="0"/>
      <w:marBottom w:val="0"/>
      <w:divBdr>
        <w:top w:val="none" w:sz="0" w:space="0" w:color="auto"/>
        <w:left w:val="none" w:sz="0" w:space="0" w:color="auto"/>
        <w:bottom w:val="none" w:sz="0" w:space="0" w:color="auto"/>
        <w:right w:val="none" w:sz="0" w:space="0" w:color="auto"/>
      </w:divBdr>
    </w:div>
    <w:div w:id="742218078">
      <w:bodyDiv w:val="1"/>
      <w:marLeft w:val="0"/>
      <w:marRight w:val="0"/>
      <w:marTop w:val="0"/>
      <w:marBottom w:val="0"/>
      <w:divBdr>
        <w:top w:val="none" w:sz="0" w:space="0" w:color="auto"/>
        <w:left w:val="none" w:sz="0" w:space="0" w:color="auto"/>
        <w:bottom w:val="none" w:sz="0" w:space="0" w:color="auto"/>
        <w:right w:val="none" w:sz="0" w:space="0" w:color="auto"/>
      </w:divBdr>
    </w:div>
    <w:div w:id="900481618">
      <w:bodyDiv w:val="1"/>
      <w:marLeft w:val="0"/>
      <w:marRight w:val="0"/>
      <w:marTop w:val="0"/>
      <w:marBottom w:val="0"/>
      <w:divBdr>
        <w:top w:val="none" w:sz="0" w:space="0" w:color="auto"/>
        <w:left w:val="none" w:sz="0" w:space="0" w:color="auto"/>
        <w:bottom w:val="none" w:sz="0" w:space="0" w:color="auto"/>
        <w:right w:val="none" w:sz="0" w:space="0" w:color="auto"/>
      </w:divBdr>
    </w:div>
    <w:div w:id="1017122005">
      <w:bodyDiv w:val="1"/>
      <w:marLeft w:val="0"/>
      <w:marRight w:val="0"/>
      <w:marTop w:val="0"/>
      <w:marBottom w:val="0"/>
      <w:divBdr>
        <w:top w:val="none" w:sz="0" w:space="0" w:color="auto"/>
        <w:left w:val="none" w:sz="0" w:space="0" w:color="auto"/>
        <w:bottom w:val="none" w:sz="0" w:space="0" w:color="auto"/>
        <w:right w:val="none" w:sz="0" w:space="0" w:color="auto"/>
      </w:divBdr>
    </w:div>
    <w:div w:id="1177573460">
      <w:bodyDiv w:val="1"/>
      <w:marLeft w:val="0"/>
      <w:marRight w:val="0"/>
      <w:marTop w:val="0"/>
      <w:marBottom w:val="0"/>
      <w:divBdr>
        <w:top w:val="none" w:sz="0" w:space="0" w:color="auto"/>
        <w:left w:val="none" w:sz="0" w:space="0" w:color="auto"/>
        <w:bottom w:val="none" w:sz="0" w:space="0" w:color="auto"/>
        <w:right w:val="none" w:sz="0" w:space="0" w:color="auto"/>
      </w:divBdr>
    </w:div>
    <w:div w:id="1383286358">
      <w:bodyDiv w:val="1"/>
      <w:marLeft w:val="0"/>
      <w:marRight w:val="0"/>
      <w:marTop w:val="0"/>
      <w:marBottom w:val="0"/>
      <w:divBdr>
        <w:top w:val="none" w:sz="0" w:space="0" w:color="auto"/>
        <w:left w:val="none" w:sz="0" w:space="0" w:color="auto"/>
        <w:bottom w:val="none" w:sz="0" w:space="0" w:color="auto"/>
        <w:right w:val="none" w:sz="0" w:space="0" w:color="auto"/>
      </w:divBdr>
    </w:div>
    <w:div w:id="1499420957">
      <w:bodyDiv w:val="1"/>
      <w:marLeft w:val="0"/>
      <w:marRight w:val="0"/>
      <w:marTop w:val="0"/>
      <w:marBottom w:val="0"/>
      <w:divBdr>
        <w:top w:val="none" w:sz="0" w:space="0" w:color="auto"/>
        <w:left w:val="none" w:sz="0" w:space="0" w:color="auto"/>
        <w:bottom w:val="none" w:sz="0" w:space="0" w:color="auto"/>
        <w:right w:val="none" w:sz="0" w:space="0" w:color="auto"/>
      </w:divBdr>
    </w:div>
    <w:div w:id="1671062690">
      <w:bodyDiv w:val="1"/>
      <w:marLeft w:val="0"/>
      <w:marRight w:val="0"/>
      <w:marTop w:val="0"/>
      <w:marBottom w:val="0"/>
      <w:divBdr>
        <w:top w:val="none" w:sz="0" w:space="0" w:color="auto"/>
        <w:left w:val="none" w:sz="0" w:space="0" w:color="auto"/>
        <w:bottom w:val="none" w:sz="0" w:space="0" w:color="auto"/>
        <w:right w:val="none" w:sz="0" w:space="0" w:color="auto"/>
      </w:divBdr>
    </w:div>
    <w:div w:id="1807427031">
      <w:bodyDiv w:val="1"/>
      <w:marLeft w:val="0"/>
      <w:marRight w:val="0"/>
      <w:marTop w:val="0"/>
      <w:marBottom w:val="0"/>
      <w:divBdr>
        <w:top w:val="none" w:sz="0" w:space="0" w:color="auto"/>
        <w:left w:val="none" w:sz="0" w:space="0" w:color="auto"/>
        <w:bottom w:val="none" w:sz="0" w:space="0" w:color="auto"/>
        <w:right w:val="none" w:sz="0" w:space="0" w:color="auto"/>
      </w:divBdr>
    </w:div>
    <w:div w:id="19453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ayer@iisg.nl" TargetMode="External"/><Relationship Id="rId18" Type="http://schemas.openxmlformats.org/officeDocument/2006/relationships/hyperlink" Target="mailto:p.revilla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fhg67@gmail.com" TargetMode="External"/><Relationship Id="rId7" Type="http://schemas.openxmlformats.org/officeDocument/2006/relationships/footnotes" Target="footnotes.xml"/><Relationship Id="rId12" Type="http://schemas.openxmlformats.org/officeDocument/2006/relationships/hyperlink" Target="mailto:ulliva@gmail.com" TargetMode="External"/><Relationship Id="rId17" Type="http://schemas.openxmlformats.org/officeDocument/2006/relationships/hyperlink" Target="mailto:beatriz.mamigonian@ufsc.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rissarosacorrea@hotmail.com" TargetMode="External"/><Relationship Id="rId20" Type="http://schemas.openxmlformats.org/officeDocument/2006/relationships/hyperlink" Target="mailto:fortes.ufrr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oronel@flacso.edu.e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ucaspoy@gmail.com" TargetMode="External"/><Relationship Id="rId23" Type="http://schemas.openxmlformats.org/officeDocument/2006/relationships/footer" Target="footer1.xml"/><Relationship Id="rId10" Type="http://schemas.openxmlformats.org/officeDocument/2006/relationships/hyperlink" Target="mailto:amaruv@gmail.com" TargetMode="External"/><Relationship Id="rId19" Type="http://schemas.openxmlformats.org/officeDocument/2006/relationships/hyperlink" Target="mailto:matzeniwork@gmail.com" TargetMode="External"/><Relationship Id="rId4" Type="http://schemas.microsoft.com/office/2007/relationships/stylesWithEffects" Target="stylesWithEffects.xml"/><Relationship Id="rId9" Type="http://schemas.openxmlformats.org/officeDocument/2006/relationships/hyperlink" Target="mailto:rba@iisg.nl" TargetMode="External"/><Relationship Id="rId14" Type="http://schemas.openxmlformats.org/officeDocument/2006/relationships/hyperlink" Target="mailto:g_scodeller@yahoo.com.ar" TargetMode="External"/><Relationship Id="rId22" Type="http://schemas.openxmlformats.org/officeDocument/2006/relationships/hyperlink" Target="mailto:cvegas@flacso.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71AF-C5A7-4380-904E-398851DB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11823</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KNAW</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Barragan</dc:creator>
  <cp:lastModifiedBy>Rossana Barragan</cp:lastModifiedBy>
  <cp:revision>2</cp:revision>
  <cp:lastPrinted>2015-11-17T10:56:00Z</cp:lastPrinted>
  <dcterms:created xsi:type="dcterms:W3CDTF">2017-03-17T14:49:00Z</dcterms:created>
  <dcterms:modified xsi:type="dcterms:W3CDTF">2017-03-17T14:49:00Z</dcterms:modified>
</cp:coreProperties>
</file>